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B80B" w14:textId="5090212A" w:rsidR="00440A0A" w:rsidRDefault="006E20B8">
      <w:pPr>
        <w:pStyle w:val="BodyText"/>
        <w:spacing w:before="5" w:after="1"/>
        <w:rPr>
          <w:rFonts w:ascii="Times New Roman"/>
          <w:sz w:val="12"/>
          <w:szCs w:val="12"/>
        </w:rPr>
      </w:pPr>
      <w:r w:rsidRPr="00A22570">
        <w:rPr>
          <w:b/>
          <w:bCs/>
          <w:noProof/>
        </w:rPr>
        <w:drawing>
          <wp:anchor distT="0" distB="0" distL="0" distR="0" simplePos="0" relativeHeight="251658240" behindDoc="0" locked="0" layoutInCell="1" allowOverlap="1" wp14:anchorId="423CB878" wp14:editId="4C79B8A6">
            <wp:simplePos x="0" y="0"/>
            <wp:positionH relativeFrom="page">
              <wp:posOffset>731520</wp:posOffset>
            </wp:positionH>
            <wp:positionV relativeFrom="paragraph">
              <wp:posOffset>-278765</wp:posOffset>
            </wp:positionV>
            <wp:extent cx="1056640" cy="836295"/>
            <wp:effectExtent l="0" t="0" r="0" b="1905"/>
            <wp:wrapNone/>
            <wp:docPr id="1" name="Picture 1" descr="I:\Communications\Approved Templates\2015 Logo Variations\Small logo 4C.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056640" cy="836295"/>
                    </a:xfrm>
                    <a:prstGeom prst="rect">
                      <a:avLst/>
                    </a:prstGeom>
                  </pic:spPr>
                </pic:pic>
              </a:graphicData>
            </a:graphic>
          </wp:anchor>
        </w:drawing>
      </w:r>
    </w:p>
    <w:tbl>
      <w:tblPr>
        <w:tblW w:w="0" w:type="auto"/>
        <w:tblInd w:w="119" w:type="dxa"/>
        <w:tblLayout w:type="fixed"/>
        <w:tblCellMar>
          <w:left w:w="0" w:type="dxa"/>
          <w:right w:w="0" w:type="dxa"/>
        </w:tblCellMar>
        <w:tblLook w:val="01E0" w:firstRow="1" w:lastRow="1" w:firstColumn="1" w:lastColumn="1" w:noHBand="0" w:noVBand="0"/>
      </w:tblPr>
      <w:tblGrid>
        <w:gridCol w:w="3875"/>
        <w:gridCol w:w="6356"/>
      </w:tblGrid>
      <w:tr w:rsidR="00440A0A" w14:paraId="423CB80F" w14:textId="77777777" w:rsidTr="258DC911">
        <w:trPr>
          <w:trHeight w:val="1456"/>
        </w:trPr>
        <w:tc>
          <w:tcPr>
            <w:tcW w:w="3875" w:type="dxa"/>
            <w:tcBorders>
              <w:bottom w:val="single" w:sz="4" w:space="0" w:color="000000" w:themeColor="text1"/>
            </w:tcBorders>
          </w:tcPr>
          <w:p w14:paraId="423CB80C" w14:textId="77777777" w:rsidR="00440A0A" w:rsidRDefault="00440A0A">
            <w:pPr>
              <w:pStyle w:val="TableParagraph"/>
              <w:spacing w:line="240" w:lineRule="auto"/>
              <w:ind w:left="0"/>
              <w:rPr>
                <w:rFonts w:ascii="Times New Roman"/>
              </w:rPr>
            </w:pPr>
          </w:p>
        </w:tc>
        <w:tc>
          <w:tcPr>
            <w:tcW w:w="6356" w:type="dxa"/>
            <w:tcBorders>
              <w:bottom w:val="single" w:sz="4" w:space="0" w:color="000000" w:themeColor="text1"/>
            </w:tcBorders>
          </w:tcPr>
          <w:p w14:paraId="423CB80D" w14:textId="77777777" w:rsidR="00440A0A" w:rsidRDefault="002F05A9">
            <w:pPr>
              <w:pStyle w:val="TableParagraph"/>
              <w:spacing w:line="324" w:lineRule="exact"/>
              <w:ind w:left="0" w:right="90"/>
              <w:jc w:val="right"/>
              <w:rPr>
                <w:b/>
                <w:sz w:val="32"/>
              </w:rPr>
            </w:pPr>
            <w:r>
              <w:rPr>
                <w:b/>
                <w:color w:val="2B92A6"/>
                <w:sz w:val="32"/>
              </w:rPr>
              <w:t>Community</w:t>
            </w:r>
            <w:r>
              <w:rPr>
                <w:b/>
                <w:color w:val="2B92A6"/>
                <w:spacing w:val="-7"/>
                <w:sz w:val="32"/>
              </w:rPr>
              <w:t xml:space="preserve"> </w:t>
            </w:r>
            <w:r>
              <w:rPr>
                <w:b/>
                <w:color w:val="2B92A6"/>
                <w:sz w:val="32"/>
              </w:rPr>
              <w:t>Advisory</w:t>
            </w:r>
          </w:p>
          <w:p w14:paraId="423CB80E" w14:textId="77777777" w:rsidR="00440A0A" w:rsidRDefault="002F05A9">
            <w:pPr>
              <w:pStyle w:val="TableParagraph"/>
              <w:spacing w:line="390" w:lineRule="exact"/>
              <w:ind w:left="0" w:right="91"/>
              <w:jc w:val="right"/>
              <w:rPr>
                <w:b/>
                <w:sz w:val="32"/>
              </w:rPr>
            </w:pPr>
            <w:r>
              <w:rPr>
                <w:b/>
                <w:color w:val="2B92A6"/>
                <w:sz w:val="32"/>
              </w:rPr>
              <w:t>Committee</w:t>
            </w:r>
            <w:r>
              <w:rPr>
                <w:b/>
                <w:color w:val="2B92A6"/>
                <w:spacing w:val="-7"/>
                <w:sz w:val="32"/>
              </w:rPr>
              <w:t xml:space="preserve"> </w:t>
            </w:r>
            <w:r>
              <w:rPr>
                <w:b/>
                <w:color w:val="2B92A6"/>
                <w:sz w:val="32"/>
              </w:rPr>
              <w:t>(CAC)</w:t>
            </w:r>
          </w:p>
        </w:tc>
      </w:tr>
      <w:tr w:rsidR="00440A0A" w14:paraId="423CB812" w14:textId="77777777" w:rsidTr="258DC911">
        <w:trPr>
          <w:trHeight w:val="342"/>
        </w:trPr>
        <w:tc>
          <w:tcPr>
            <w:tcW w:w="3875" w:type="dxa"/>
            <w:tcBorders>
              <w:top w:val="single" w:sz="4" w:space="0" w:color="000000" w:themeColor="text1"/>
              <w:left w:val="single" w:sz="4" w:space="0" w:color="000000" w:themeColor="text1"/>
              <w:bottom w:val="single" w:sz="4" w:space="0" w:color="000000" w:themeColor="text1"/>
            </w:tcBorders>
            <w:shd w:val="clear" w:color="auto" w:fill="3997B5"/>
          </w:tcPr>
          <w:p w14:paraId="423CB810" w14:textId="1C4ED792" w:rsidR="00440A0A" w:rsidRDefault="00762B5D">
            <w:pPr>
              <w:pStyle w:val="TableParagraph"/>
              <w:spacing w:line="323" w:lineRule="exact"/>
              <w:ind w:left="129"/>
              <w:rPr>
                <w:b/>
                <w:sz w:val="28"/>
              </w:rPr>
            </w:pPr>
            <w:r>
              <w:rPr>
                <w:b/>
                <w:color w:val="FFFFFF"/>
                <w:sz w:val="28"/>
              </w:rPr>
              <w:t>Mee</w:t>
            </w:r>
            <w:r w:rsidR="00FF0011">
              <w:rPr>
                <w:b/>
                <w:color w:val="FFFFFF"/>
                <w:sz w:val="28"/>
              </w:rPr>
              <w:t>ting Recap</w:t>
            </w:r>
          </w:p>
        </w:tc>
        <w:tc>
          <w:tcPr>
            <w:tcW w:w="6356" w:type="dxa"/>
            <w:tcBorders>
              <w:top w:val="single" w:sz="4" w:space="0" w:color="000000" w:themeColor="text1"/>
              <w:bottom w:val="single" w:sz="4" w:space="0" w:color="000000" w:themeColor="text1"/>
              <w:right w:val="single" w:sz="4" w:space="0" w:color="000000" w:themeColor="text1"/>
            </w:tcBorders>
            <w:shd w:val="clear" w:color="auto" w:fill="3997B5"/>
          </w:tcPr>
          <w:p w14:paraId="423CB811" w14:textId="61FC1970" w:rsidR="00440A0A" w:rsidRDefault="00BA4171">
            <w:pPr>
              <w:pStyle w:val="TableParagraph"/>
              <w:spacing w:line="323" w:lineRule="exact"/>
              <w:ind w:left="2024"/>
              <w:rPr>
                <w:b/>
                <w:sz w:val="28"/>
                <w:szCs w:val="28"/>
              </w:rPr>
            </w:pPr>
            <w:r>
              <w:rPr>
                <w:b/>
                <w:color w:val="FFFFFF" w:themeColor="background1"/>
                <w:sz w:val="28"/>
                <w:szCs w:val="28"/>
              </w:rPr>
              <w:t xml:space="preserve">       </w:t>
            </w:r>
            <w:r w:rsidR="003F40B9">
              <w:rPr>
                <w:b/>
                <w:color w:val="FFFFFF" w:themeColor="background1"/>
                <w:sz w:val="28"/>
                <w:szCs w:val="28"/>
              </w:rPr>
              <w:t xml:space="preserve">November 8, </w:t>
            </w:r>
            <w:proofErr w:type="gramStart"/>
            <w:r w:rsidR="003F40B9">
              <w:rPr>
                <w:b/>
                <w:color w:val="FFFFFF" w:themeColor="background1"/>
                <w:sz w:val="28"/>
                <w:szCs w:val="28"/>
              </w:rPr>
              <w:t>2023</w:t>
            </w:r>
            <w:r w:rsidR="002C126A">
              <w:rPr>
                <w:b/>
                <w:color w:val="FFFFFF" w:themeColor="background1"/>
                <w:sz w:val="28"/>
                <w:szCs w:val="28"/>
              </w:rPr>
              <w:t xml:space="preserve">  1</w:t>
            </w:r>
            <w:proofErr w:type="gramEnd"/>
            <w:r w:rsidR="002C126A">
              <w:rPr>
                <w:b/>
                <w:color w:val="FFFFFF" w:themeColor="background1"/>
                <w:sz w:val="28"/>
                <w:szCs w:val="28"/>
              </w:rPr>
              <w:t>:30-3:30pm</w:t>
            </w:r>
          </w:p>
        </w:tc>
      </w:tr>
    </w:tbl>
    <w:p w14:paraId="423CB813" w14:textId="77777777" w:rsidR="00440A0A" w:rsidRDefault="00440A0A" w:rsidP="00722B4E">
      <w:pPr>
        <w:pStyle w:val="BodyText"/>
        <w:spacing w:line="259" w:lineRule="auto"/>
        <w:rPr>
          <w:rFonts w:ascii="Times New Roman"/>
          <w:sz w:val="20"/>
        </w:rPr>
      </w:pPr>
    </w:p>
    <w:p w14:paraId="32618310" w14:textId="77777777" w:rsidR="004E0D70" w:rsidRDefault="004E0D70" w:rsidP="00722B4E">
      <w:pPr>
        <w:spacing w:line="259" w:lineRule="auto"/>
        <w:rPr>
          <w:b/>
          <w:bCs/>
        </w:rPr>
      </w:pPr>
      <w:r>
        <w:rPr>
          <w:b/>
          <w:bCs/>
        </w:rPr>
        <w:t>Introduction:</w:t>
      </w:r>
    </w:p>
    <w:p w14:paraId="78964146" w14:textId="52B793C0" w:rsidR="004E0D70" w:rsidRDefault="004E0D70" w:rsidP="00722B4E">
      <w:pPr>
        <w:spacing w:line="259" w:lineRule="auto"/>
        <w:ind w:left="720"/>
      </w:pPr>
      <w:r>
        <w:t>T</w:t>
      </w:r>
      <w:r w:rsidR="001B676B">
        <w:t xml:space="preserve">o start off the meeting the team took time to </w:t>
      </w:r>
      <w:r w:rsidR="00CF6469">
        <w:t>introduce themselves</w:t>
      </w:r>
      <w:r w:rsidR="003F54AB">
        <w:t xml:space="preserve"> by saying their name, </w:t>
      </w:r>
      <w:proofErr w:type="gramStart"/>
      <w:r w:rsidR="003F54AB">
        <w:t>pronouns</w:t>
      </w:r>
      <w:proofErr w:type="gramEnd"/>
      <w:r w:rsidR="003F54AB">
        <w:t xml:space="preserve"> and </w:t>
      </w:r>
      <w:r w:rsidR="00A661F5">
        <w:t>organization they are with.</w:t>
      </w:r>
    </w:p>
    <w:p w14:paraId="4E8B34C2" w14:textId="77777777" w:rsidR="00A661F5" w:rsidRPr="004E0D70" w:rsidRDefault="00A661F5" w:rsidP="00722B4E">
      <w:pPr>
        <w:spacing w:line="259" w:lineRule="auto"/>
        <w:ind w:left="720"/>
      </w:pPr>
    </w:p>
    <w:p w14:paraId="7E46CBF6" w14:textId="61EDBDC6" w:rsidR="007252D7" w:rsidRDefault="008171CA" w:rsidP="00722B4E">
      <w:pPr>
        <w:spacing w:line="259" w:lineRule="auto"/>
        <w:rPr>
          <w:b/>
          <w:bCs/>
        </w:rPr>
      </w:pPr>
      <w:r>
        <w:rPr>
          <w:b/>
          <w:bCs/>
        </w:rPr>
        <w:t>Reflection:</w:t>
      </w:r>
    </w:p>
    <w:p w14:paraId="09E7C6D7" w14:textId="3B81D14A" w:rsidR="006E20B8" w:rsidRDefault="008171CA" w:rsidP="00722B4E">
      <w:pPr>
        <w:spacing w:line="259" w:lineRule="auto"/>
        <w:ind w:left="720"/>
        <w:rPr>
          <w:b/>
          <w:bCs/>
        </w:rPr>
      </w:pPr>
      <w:r w:rsidRPr="005B6243">
        <w:t xml:space="preserve">Brendon played a </w:t>
      </w:r>
      <w:r w:rsidR="002D1F60" w:rsidRPr="005B6243">
        <w:t xml:space="preserve">brief video for reflection. </w:t>
      </w:r>
      <w:r w:rsidR="005B6243" w:rsidRPr="005B6243">
        <w:t xml:space="preserve">It was also discussed that it is </w:t>
      </w:r>
      <w:r w:rsidR="002D1F60" w:rsidRPr="005B6243">
        <w:t>Native American</w:t>
      </w:r>
      <w:r w:rsidR="005B6243" w:rsidRPr="005B6243">
        <w:t xml:space="preserve"> Month and there will be a series of conversations coming up.</w:t>
      </w:r>
    </w:p>
    <w:p w14:paraId="4561E513" w14:textId="77777777" w:rsidR="006E20B8" w:rsidRDefault="006E20B8" w:rsidP="00722B4E">
      <w:pPr>
        <w:spacing w:line="259" w:lineRule="auto"/>
        <w:rPr>
          <w:b/>
          <w:bCs/>
        </w:rPr>
      </w:pPr>
    </w:p>
    <w:p w14:paraId="57565539" w14:textId="77777777" w:rsidR="0037240B" w:rsidRDefault="00785DE0" w:rsidP="00722B4E">
      <w:pPr>
        <w:spacing w:line="259" w:lineRule="auto"/>
        <w:rPr>
          <w:b/>
          <w:bCs/>
        </w:rPr>
      </w:pPr>
      <w:r w:rsidRPr="00A22570">
        <w:rPr>
          <w:b/>
          <w:bCs/>
        </w:rPr>
        <w:t>Topic 1</w:t>
      </w:r>
      <w:r w:rsidR="00CA3B4B" w:rsidRPr="00A22570">
        <w:rPr>
          <w:b/>
          <w:bCs/>
        </w:rPr>
        <w:t xml:space="preserve">: </w:t>
      </w:r>
      <w:r w:rsidR="0037240B">
        <w:rPr>
          <w:b/>
          <w:bCs/>
        </w:rPr>
        <w:t>Oregon Health Authority</w:t>
      </w:r>
    </w:p>
    <w:p w14:paraId="6C374E4A" w14:textId="7873E1D8" w:rsidR="008C79A7" w:rsidRDefault="00C71754" w:rsidP="00722B4E">
      <w:pPr>
        <w:spacing w:line="259" w:lineRule="auto"/>
        <w:ind w:left="360"/>
      </w:pPr>
      <w:r>
        <w:rPr>
          <w:b/>
          <w:bCs/>
        </w:rPr>
        <w:t>Care Oregon &amp; SCAN merger</w:t>
      </w:r>
      <w:r w:rsidR="008C79A7">
        <w:rPr>
          <w:b/>
          <w:bCs/>
        </w:rPr>
        <w:t xml:space="preserve"> </w:t>
      </w:r>
      <w:r w:rsidR="00301DFD">
        <w:rPr>
          <w:b/>
          <w:bCs/>
        </w:rPr>
        <w:t>–</w:t>
      </w:r>
      <w:r w:rsidR="008C79A7">
        <w:rPr>
          <w:b/>
          <w:bCs/>
        </w:rPr>
        <w:t xml:space="preserve"> </w:t>
      </w:r>
      <w:r w:rsidR="00301DFD">
        <w:rPr>
          <w:rFonts w:eastAsiaTheme="minorEastAsia"/>
        </w:rPr>
        <w:t>OHA staff</w:t>
      </w:r>
      <w:r w:rsidR="002F0B0C" w:rsidRPr="00091BB8">
        <w:rPr>
          <w:rFonts w:eastAsiaTheme="minorEastAsia"/>
        </w:rPr>
        <w:t xml:space="preserve"> </w:t>
      </w:r>
      <w:r w:rsidR="002F0B0C" w:rsidRPr="00091BB8">
        <w:t xml:space="preserve">presented a PowerPoint presentation to go over the merger of </w:t>
      </w:r>
      <w:proofErr w:type="spellStart"/>
      <w:r w:rsidR="002F0B0C" w:rsidRPr="00091BB8">
        <w:t>CareOregon</w:t>
      </w:r>
      <w:proofErr w:type="spellEnd"/>
      <w:r w:rsidR="002F0B0C" w:rsidRPr="00091BB8">
        <w:t xml:space="preserve"> and SCAN</w:t>
      </w:r>
      <w:r w:rsidR="002F0B0C">
        <w:t xml:space="preserve"> group</w:t>
      </w:r>
      <w:r w:rsidR="002F0B0C" w:rsidRPr="00091BB8">
        <w:t>.</w:t>
      </w:r>
      <w:r w:rsidR="002F0B0C">
        <w:t xml:space="preserve"> </w:t>
      </w:r>
      <w:proofErr w:type="spellStart"/>
      <w:r w:rsidR="008C79A7" w:rsidRPr="00124108">
        <w:rPr>
          <w:rFonts w:asciiTheme="minorHAnsi" w:hAnsiTheme="minorHAnsi" w:cstheme="minorHAnsi"/>
        </w:rPr>
        <w:t>CareOregon</w:t>
      </w:r>
      <w:proofErr w:type="spellEnd"/>
      <w:r w:rsidR="008C79A7" w:rsidRPr="00124108">
        <w:rPr>
          <w:rFonts w:cstheme="minorHAnsi"/>
        </w:rPr>
        <w:t xml:space="preserve"> </w:t>
      </w:r>
      <w:r w:rsidR="008C79A7" w:rsidRPr="00124108">
        <w:rPr>
          <w:rFonts w:asciiTheme="minorHAnsi" w:hAnsiTheme="minorHAnsi" w:cstheme="minorHAnsi"/>
        </w:rPr>
        <w:t xml:space="preserve">is a nonprofit </w:t>
      </w:r>
      <w:r w:rsidR="008933E2">
        <w:rPr>
          <w:rFonts w:asciiTheme="minorHAnsi" w:hAnsiTheme="minorHAnsi" w:cstheme="minorHAnsi"/>
        </w:rPr>
        <w:t xml:space="preserve">company that provides health benefits for </w:t>
      </w:r>
      <w:r w:rsidR="008C79A7" w:rsidRPr="00124108">
        <w:rPr>
          <w:rFonts w:cstheme="minorHAnsi"/>
        </w:rPr>
        <w:t xml:space="preserve">more than 500,000 members </w:t>
      </w:r>
      <w:r w:rsidR="00AA24EF">
        <w:rPr>
          <w:rFonts w:cstheme="minorHAnsi"/>
        </w:rPr>
        <w:t xml:space="preserve">on the </w:t>
      </w:r>
      <w:r w:rsidR="008C79A7" w:rsidRPr="00124108">
        <w:rPr>
          <w:rFonts w:cstheme="minorHAnsi"/>
        </w:rPr>
        <w:t>Oregon</w:t>
      </w:r>
      <w:r w:rsidR="00AA24EF">
        <w:rPr>
          <w:rFonts w:cstheme="minorHAnsi"/>
        </w:rPr>
        <w:t xml:space="preserve"> Health Plan</w:t>
      </w:r>
      <w:r w:rsidR="008C79A7" w:rsidRPr="00124108">
        <w:rPr>
          <w:rFonts w:asciiTheme="minorHAnsi" w:hAnsiTheme="minorHAnsi" w:cstheme="minorHAnsi"/>
        </w:rPr>
        <w:t>.</w:t>
      </w:r>
      <w:r w:rsidR="008C79A7" w:rsidRPr="00124108">
        <w:rPr>
          <w:rFonts w:cstheme="minorHAnsi"/>
        </w:rPr>
        <w:t xml:space="preserve"> SCAN </w:t>
      </w:r>
      <w:r w:rsidR="00F8498D">
        <w:rPr>
          <w:rFonts w:cstheme="minorHAnsi"/>
        </w:rPr>
        <w:t>group</w:t>
      </w:r>
      <w:r w:rsidR="008C79A7" w:rsidRPr="00124108">
        <w:rPr>
          <w:rFonts w:asciiTheme="minorHAnsi" w:hAnsiTheme="minorHAnsi" w:cstheme="minorHAnsi"/>
        </w:rPr>
        <w:t xml:space="preserve"> </w:t>
      </w:r>
      <w:r w:rsidR="008C79A7" w:rsidRPr="00124108">
        <w:rPr>
          <w:rFonts w:cstheme="minorHAnsi"/>
        </w:rPr>
        <w:t>is a</w:t>
      </w:r>
      <w:r w:rsidR="008C79A7" w:rsidRPr="00124108">
        <w:rPr>
          <w:rFonts w:asciiTheme="minorHAnsi" w:hAnsiTheme="minorHAnsi" w:cstheme="minorHAnsi"/>
        </w:rPr>
        <w:t xml:space="preserve"> </w:t>
      </w:r>
      <w:r w:rsidR="00D7402B">
        <w:rPr>
          <w:rFonts w:asciiTheme="minorHAnsi" w:hAnsiTheme="minorHAnsi" w:cstheme="minorHAnsi"/>
        </w:rPr>
        <w:t>non-profit</w:t>
      </w:r>
      <w:r w:rsidR="008C79A7" w:rsidRPr="00124108">
        <w:rPr>
          <w:rFonts w:asciiTheme="minorHAnsi" w:hAnsiTheme="minorHAnsi" w:cstheme="minorHAnsi"/>
        </w:rPr>
        <w:t xml:space="preserve"> </w:t>
      </w:r>
      <w:r w:rsidR="00DD04D2" w:rsidRPr="00DD04D2">
        <w:rPr>
          <w:rFonts w:asciiTheme="minorHAnsi" w:hAnsiTheme="minorHAnsi" w:cstheme="minorHAnsi"/>
        </w:rPr>
        <w:t xml:space="preserve">company in a California that serves </w:t>
      </w:r>
      <w:r w:rsidR="00536D97">
        <w:rPr>
          <w:rFonts w:asciiTheme="minorHAnsi" w:hAnsiTheme="minorHAnsi" w:cstheme="minorHAnsi"/>
        </w:rPr>
        <w:t xml:space="preserve">about 270,000 </w:t>
      </w:r>
      <w:r w:rsidR="008C79A7" w:rsidRPr="00124108">
        <w:rPr>
          <w:rFonts w:asciiTheme="minorHAnsi" w:hAnsiTheme="minorHAnsi" w:cstheme="minorHAnsi"/>
        </w:rPr>
        <w:t xml:space="preserve">Medicare Advantage </w:t>
      </w:r>
      <w:r w:rsidR="00536D97">
        <w:rPr>
          <w:rFonts w:asciiTheme="minorHAnsi" w:hAnsiTheme="minorHAnsi" w:cstheme="minorHAnsi"/>
        </w:rPr>
        <w:t>members across</w:t>
      </w:r>
      <w:r w:rsidR="008C79A7" w:rsidRPr="00124108">
        <w:rPr>
          <w:rFonts w:asciiTheme="minorHAnsi" w:hAnsiTheme="minorHAnsi" w:cstheme="minorHAnsi"/>
        </w:rPr>
        <w:t xml:space="preserve"> California, Arizona</w:t>
      </w:r>
      <w:r w:rsidR="008C79A7" w:rsidRPr="00124108">
        <w:rPr>
          <w:rFonts w:cstheme="minorHAnsi"/>
        </w:rPr>
        <w:t>, Neveda and Texas.</w:t>
      </w:r>
      <w:r w:rsidR="008C79A7" w:rsidRPr="00124108">
        <w:rPr>
          <w:rFonts w:asciiTheme="minorHAnsi" w:hAnsiTheme="minorHAnsi" w:cstheme="minorHAnsi"/>
        </w:rPr>
        <w:t xml:space="preserve"> </w:t>
      </w:r>
      <w:r w:rsidR="008C79A7" w:rsidRPr="00124108">
        <w:rPr>
          <w:rFonts w:cstheme="minorHAnsi"/>
        </w:rPr>
        <w:t xml:space="preserve">In </w:t>
      </w:r>
      <w:r w:rsidR="008C79A7" w:rsidRPr="00124108">
        <w:rPr>
          <w:rFonts w:asciiTheme="minorHAnsi" w:hAnsiTheme="minorHAnsi" w:cstheme="minorHAnsi"/>
        </w:rPr>
        <w:t xml:space="preserve">December </w:t>
      </w:r>
      <w:r w:rsidR="008C79A7" w:rsidRPr="00124108">
        <w:rPr>
          <w:rFonts w:cstheme="minorHAnsi"/>
        </w:rPr>
        <w:t>2</w:t>
      </w:r>
      <w:r w:rsidR="008C79A7" w:rsidRPr="00124108">
        <w:rPr>
          <w:rFonts w:asciiTheme="minorHAnsi" w:hAnsiTheme="minorHAnsi" w:cstheme="minorHAnsi"/>
        </w:rPr>
        <w:t xml:space="preserve">022, SCAN Group, and </w:t>
      </w:r>
      <w:proofErr w:type="spellStart"/>
      <w:r w:rsidR="008C79A7" w:rsidRPr="00124108">
        <w:rPr>
          <w:rFonts w:asciiTheme="minorHAnsi" w:hAnsiTheme="minorHAnsi" w:cstheme="minorHAnsi"/>
        </w:rPr>
        <w:t>CareOregon</w:t>
      </w:r>
      <w:proofErr w:type="spellEnd"/>
      <w:r w:rsidR="008C79A7" w:rsidRPr="00124108">
        <w:rPr>
          <w:rFonts w:asciiTheme="minorHAnsi" w:hAnsiTheme="minorHAnsi" w:cstheme="minorHAnsi"/>
        </w:rPr>
        <w:t xml:space="preserve"> entered into an Affiliation Agreemen</w:t>
      </w:r>
      <w:r w:rsidR="008C79A7" w:rsidRPr="00124108">
        <w:rPr>
          <w:rFonts w:cstheme="minorHAnsi"/>
        </w:rPr>
        <w:t>t</w:t>
      </w:r>
      <w:r w:rsidR="008C79A7" w:rsidRPr="00124108">
        <w:rPr>
          <w:rFonts w:asciiTheme="minorHAnsi" w:hAnsiTheme="minorHAnsi" w:cstheme="minorHAnsi"/>
        </w:rPr>
        <w:t xml:space="preserve">. Upon the closing of the transaction, </w:t>
      </w:r>
      <w:r w:rsidR="008C79A7" w:rsidRPr="00124108">
        <w:rPr>
          <w:rFonts w:cstheme="minorHAnsi"/>
        </w:rPr>
        <w:t>t</w:t>
      </w:r>
      <w:r w:rsidR="008C79A7" w:rsidRPr="00124108">
        <w:rPr>
          <w:rFonts w:asciiTheme="minorHAnsi" w:hAnsiTheme="minorHAnsi" w:cstheme="minorHAnsi"/>
        </w:rPr>
        <w:t xml:space="preserve">he board of directors of </w:t>
      </w:r>
      <w:proofErr w:type="spellStart"/>
      <w:r w:rsidR="008C79A7" w:rsidRPr="00124108">
        <w:rPr>
          <w:rFonts w:asciiTheme="minorHAnsi" w:hAnsiTheme="minorHAnsi" w:cstheme="minorHAnsi"/>
        </w:rPr>
        <w:t>CareOregon</w:t>
      </w:r>
      <w:proofErr w:type="spellEnd"/>
      <w:r w:rsidR="008C79A7" w:rsidRPr="00124108">
        <w:rPr>
          <w:rFonts w:asciiTheme="minorHAnsi" w:hAnsiTheme="minorHAnsi" w:cstheme="minorHAnsi"/>
        </w:rPr>
        <w:t xml:space="preserve"> will remain in place</w:t>
      </w:r>
      <w:r w:rsidR="008C79A7" w:rsidRPr="00124108">
        <w:rPr>
          <w:rFonts w:cstheme="minorHAnsi"/>
        </w:rPr>
        <w:t xml:space="preserve"> and they w</w:t>
      </w:r>
      <w:r w:rsidR="008C79A7" w:rsidRPr="00124108">
        <w:rPr>
          <w:rFonts w:asciiTheme="minorHAnsi" w:hAnsiTheme="minorHAnsi" w:cstheme="minorHAnsi"/>
        </w:rPr>
        <w:t>ill remain the sole member of each CCO and the board of directors of each CCO will remain in place.</w:t>
      </w:r>
      <w:r w:rsidR="008C79A7" w:rsidRPr="00124108">
        <w:rPr>
          <w:rFonts w:cstheme="minorHAnsi"/>
        </w:rPr>
        <w:t xml:space="preserve"> </w:t>
      </w:r>
      <w:proofErr w:type="spellStart"/>
      <w:r w:rsidR="008C79A7" w:rsidRPr="00124108">
        <w:rPr>
          <w:rFonts w:asciiTheme="minorHAnsi" w:hAnsiTheme="minorHAnsi" w:cstheme="minorHAnsi"/>
        </w:rPr>
        <w:t>CareOregon</w:t>
      </w:r>
      <w:proofErr w:type="spellEnd"/>
      <w:r w:rsidR="008C79A7" w:rsidRPr="00124108">
        <w:rPr>
          <w:rFonts w:asciiTheme="minorHAnsi" w:hAnsiTheme="minorHAnsi" w:cstheme="minorHAnsi"/>
        </w:rPr>
        <w:t xml:space="preserve"> and its existing affiliates, including the CCOs, will become direct or indirect subsidiaries of a renamed SCAN Group, known as</w:t>
      </w:r>
      <w:r w:rsidR="008C79A7" w:rsidRPr="00124108">
        <w:rPr>
          <w:rFonts w:cstheme="minorHAnsi"/>
        </w:rPr>
        <w:t xml:space="preserve"> </w:t>
      </w:r>
      <w:r w:rsidR="008C79A7" w:rsidRPr="00124108">
        <w:rPr>
          <w:rFonts w:asciiTheme="minorHAnsi" w:hAnsiTheme="minorHAnsi" w:cstheme="minorHAnsi"/>
        </w:rPr>
        <w:t>“</w:t>
      </w:r>
      <w:proofErr w:type="spellStart"/>
      <w:r w:rsidR="008C79A7" w:rsidRPr="00124108">
        <w:rPr>
          <w:rFonts w:asciiTheme="minorHAnsi" w:hAnsiTheme="minorHAnsi" w:cstheme="minorHAnsi"/>
        </w:rPr>
        <w:t>HealthRight</w:t>
      </w:r>
      <w:proofErr w:type="spellEnd"/>
      <w:r w:rsidR="008C79A7" w:rsidRPr="00124108">
        <w:rPr>
          <w:rFonts w:asciiTheme="minorHAnsi" w:hAnsiTheme="minorHAnsi" w:cstheme="minorHAnsi"/>
        </w:rPr>
        <w:t>”.</w:t>
      </w:r>
      <w:r w:rsidR="008C79A7" w:rsidRPr="00124108">
        <w:rPr>
          <w:rFonts w:cstheme="minorHAnsi"/>
        </w:rPr>
        <w:t xml:space="preserve"> </w:t>
      </w:r>
      <w:r w:rsidR="008C79A7" w:rsidRPr="00124108">
        <w:rPr>
          <w:rFonts w:asciiTheme="minorHAnsi" w:hAnsiTheme="minorHAnsi" w:cstheme="minorHAnsi"/>
        </w:rPr>
        <w:t xml:space="preserve">The CCOs and other </w:t>
      </w:r>
      <w:proofErr w:type="spellStart"/>
      <w:r w:rsidR="008C79A7" w:rsidRPr="00124108">
        <w:rPr>
          <w:rFonts w:asciiTheme="minorHAnsi" w:hAnsiTheme="minorHAnsi" w:cstheme="minorHAnsi"/>
        </w:rPr>
        <w:t>CareOregon</w:t>
      </w:r>
      <w:proofErr w:type="spellEnd"/>
      <w:r w:rsidR="008C79A7" w:rsidRPr="00124108">
        <w:rPr>
          <w:rFonts w:asciiTheme="minorHAnsi" w:hAnsiTheme="minorHAnsi" w:cstheme="minorHAnsi"/>
        </w:rPr>
        <w:t xml:space="preserve"> entities will continue to operate their existing programs with the support of the </w:t>
      </w:r>
      <w:proofErr w:type="spellStart"/>
      <w:r w:rsidR="008C79A7" w:rsidRPr="00124108">
        <w:rPr>
          <w:rFonts w:asciiTheme="minorHAnsi" w:hAnsiTheme="minorHAnsi" w:cstheme="minorHAnsi"/>
        </w:rPr>
        <w:t>HealthRight</w:t>
      </w:r>
      <w:proofErr w:type="spellEnd"/>
      <w:r w:rsidR="008C79A7" w:rsidRPr="00124108">
        <w:rPr>
          <w:rFonts w:asciiTheme="minorHAnsi" w:hAnsiTheme="minorHAnsi" w:cstheme="minorHAnsi"/>
        </w:rPr>
        <w:t xml:space="preserve">. </w:t>
      </w:r>
      <w:r w:rsidR="008C79A7" w:rsidRPr="00124108">
        <w:t xml:space="preserve">At this </w:t>
      </w:r>
      <w:r w:rsidR="008339B5" w:rsidRPr="00124108">
        <w:t>time,</w:t>
      </w:r>
      <w:r w:rsidR="008C79A7" w:rsidRPr="00124108">
        <w:t xml:space="preserve"> it is not anticipate that there will be any effect on the day-to-day operations of the CCOs.</w:t>
      </w:r>
    </w:p>
    <w:p w14:paraId="4FBEB325" w14:textId="77777777" w:rsidR="00722B4E" w:rsidRPr="00124108" w:rsidRDefault="00722B4E" w:rsidP="00722B4E">
      <w:pPr>
        <w:spacing w:line="259" w:lineRule="auto"/>
        <w:ind w:left="360"/>
        <w:rPr>
          <w:rFonts w:asciiTheme="minorHAnsi" w:hAnsiTheme="minorHAnsi" w:cstheme="minorHAnsi"/>
        </w:rPr>
      </w:pPr>
    </w:p>
    <w:p w14:paraId="697637D6" w14:textId="00FD25DC" w:rsidR="00DA1068" w:rsidRPr="00091BB8" w:rsidRDefault="00E30726" w:rsidP="00722B4E">
      <w:pPr>
        <w:pStyle w:val="ListParagraph"/>
        <w:widowControl/>
        <w:numPr>
          <w:ilvl w:val="0"/>
          <w:numId w:val="9"/>
        </w:numPr>
        <w:autoSpaceDE/>
        <w:autoSpaceDN/>
        <w:spacing w:line="259" w:lineRule="auto"/>
        <w:ind w:left="720"/>
      </w:pPr>
      <w:r w:rsidRPr="00763E3C">
        <w:rPr>
          <w:rFonts w:eastAsiaTheme="minorEastAsia"/>
          <w:b/>
          <w:bCs/>
        </w:rPr>
        <w:t>Key Takeaway</w:t>
      </w:r>
      <w:r w:rsidRPr="00763E3C">
        <w:rPr>
          <w:rFonts w:eastAsiaTheme="minorEastAsia"/>
        </w:rPr>
        <w:t xml:space="preserve">: </w:t>
      </w:r>
      <w:r w:rsidR="00594F28" w:rsidRPr="00763E3C">
        <w:rPr>
          <w:rFonts w:eastAsiaTheme="minorEastAsia"/>
        </w:rPr>
        <w:t>After the presentation the team was asked for their feedback and comments regarding how to present this information to different communities</w:t>
      </w:r>
      <w:r w:rsidR="002958FD">
        <w:rPr>
          <w:rFonts w:eastAsiaTheme="minorEastAsia"/>
        </w:rPr>
        <w:t xml:space="preserve">. The goal is to </w:t>
      </w:r>
      <w:r w:rsidR="00763E3C" w:rsidRPr="00763E3C">
        <w:rPr>
          <w:rFonts w:eastAsiaTheme="minorEastAsia"/>
        </w:rPr>
        <w:t>promote feedback and comments</w:t>
      </w:r>
      <w:r w:rsidR="002958FD">
        <w:rPr>
          <w:rFonts w:eastAsiaTheme="minorEastAsia"/>
        </w:rPr>
        <w:t xml:space="preserve"> from those communities that are served</w:t>
      </w:r>
      <w:r w:rsidR="00763E3C" w:rsidRPr="00763E3C">
        <w:rPr>
          <w:rFonts w:eastAsiaTheme="minorEastAsia"/>
        </w:rPr>
        <w:t xml:space="preserve">. </w:t>
      </w:r>
      <w:r w:rsidR="00B86B2E" w:rsidRPr="00091BB8">
        <w:t>The first question asked was “</w:t>
      </w:r>
      <w:r w:rsidR="00021122" w:rsidRPr="00091BB8">
        <w:t xml:space="preserve">Why are they merging?” </w:t>
      </w:r>
      <w:r w:rsidR="002F28A1" w:rsidRPr="00091BB8">
        <w:t xml:space="preserve">It was stated that </w:t>
      </w:r>
      <w:r w:rsidR="008006BD" w:rsidRPr="00091BB8">
        <w:t>this question</w:t>
      </w:r>
      <w:r w:rsidR="002F28A1" w:rsidRPr="00091BB8">
        <w:t xml:space="preserve"> could not </w:t>
      </w:r>
      <w:r w:rsidR="008006BD" w:rsidRPr="00091BB8">
        <w:t xml:space="preserve">be </w:t>
      </w:r>
      <w:r w:rsidR="002F28A1" w:rsidRPr="00091BB8">
        <w:t>answer</w:t>
      </w:r>
      <w:r w:rsidR="008006BD" w:rsidRPr="00091BB8">
        <w:t>ed</w:t>
      </w:r>
      <w:r w:rsidR="002F28A1" w:rsidRPr="00091BB8">
        <w:t>.</w:t>
      </w:r>
    </w:p>
    <w:p w14:paraId="09586518" w14:textId="77777777" w:rsidR="00722B4E" w:rsidRDefault="00722B4E" w:rsidP="00722B4E">
      <w:pPr>
        <w:pStyle w:val="ListParagraph"/>
        <w:widowControl/>
        <w:autoSpaceDE/>
        <w:autoSpaceDN/>
        <w:spacing w:line="259" w:lineRule="auto"/>
        <w:ind w:left="720" w:firstLine="0"/>
      </w:pPr>
    </w:p>
    <w:p w14:paraId="366F2A65" w14:textId="6CD38313" w:rsidR="00DA1068" w:rsidRPr="00091BB8" w:rsidRDefault="002E53F2" w:rsidP="00722B4E">
      <w:pPr>
        <w:pStyle w:val="ListParagraph"/>
        <w:widowControl/>
        <w:autoSpaceDE/>
        <w:autoSpaceDN/>
        <w:spacing w:line="259" w:lineRule="auto"/>
        <w:ind w:left="720" w:firstLine="0"/>
      </w:pPr>
      <w:r w:rsidRPr="00091BB8">
        <w:t>T</w:t>
      </w:r>
      <w:r w:rsidR="00124ABC" w:rsidRPr="00091BB8">
        <w:t xml:space="preserve">he next </w:t>
      </w:r>
      <w:r w:rsidR="004A3643" w:rsidRPr="00091BB8">
        <w:t xml:space="preserve">comment stated </w:t>
      </w:r>
      <w:r w:rsidR="008006BD" w:rsidRPr="00091BB8">
        <w:t>w</w:t>
      </w:r>
      <w:r w:rsidR="004A3643" w:rsidRPr="00091BB8">
        <w:t xml:space="preserve">as that there should be translated communication </w:t>
      </w:r>
      <w:r w:rsidR="0079650E" w:rsidRPr="00091BB8">
        <w:t>for the different communit</w:t>
      </w:r>
      <w:r w:rsidR="008006BD" w:rsidRPr="00091BB8">
        <w:t>ies</w:t>
      </w:r>
      <w:r w:rsidR="0079650E" w:rsidRPr="00091BB8">
        <w:t xml:space="preserve">. </w:t>
      </w:r>
      <w:r w:rsidR="000D5AA9" w:rsidRPr="00091BB8">
        <w:t>Th</w:t>
      </w:r>
      <w:r w:rsidRPr="00091BB8">
        <w:t>ey</w:t>
      </w:r>
      <w:r w:rsidR="000D5AA9" w:rsidRPr="00091BB8">
        <w:t xml:space="preserve"> should also be careful and </w:t>
      </w:r>
      <w:r w:rsidR="00D71B28" w:rsidRPr="00091BB8">
        <w:t xml:space="preserve">use </w:t>
      </w:r>
      <w:r w:rsidR="00C626B0" w:rsidRPr="00091BB8">
        <w:t>t</w:t>
      </w:r>
      <w:r w:rsidR="005A7FFE" w:rsidRPr="00091BB8">
        <w:t>h</w:t>
      </w:r>
      <w:r w:rsidR="00C626B0" w:rsidRPr="00091BB8">
        <w:t>ought-out</w:t>
      </w:r>
      <w:r w:rsidR="000D5AA9" w:rsidRPr="00091BB8">
        <w:t xml:space="preserve"> communication </w:t>
      </w:r>
      <w:r w:rsidR="00E25673" w:rsidRPr="00091BB8">
        <w:t xml:space="preserve">for the different communities </w:t>
      </w:r>
      <w:r w:rsidR="00C626B0" w:rsidRPr="00091BB8">
        <w:t xml:space="preserve">so that they </w:t>
      </w:r>
      <w:r w:rsidR="00AE7A95" w:rsidRPr="00091BB8">
        <w:t>can</w:t>
      </w:r>
      <w:r w:rsidR="00C626B0" w:rsidRPr="00091BB8">
        <w:t xml:space="preserve"> </w:t>
      </w:r>
      <w:r w:rsidR="00BC68B1" w:rsidRPr="00091BB8">
        <w:t>understand</w:t>
      </w:r>
      <w:r w:rsidR="00AE7A95" w:rsidRPr="00091BB8">
        <w:t xml:space="preserve"> everything. </w:t>
      </w:r>
      <w:r w:rsidR="00927794" w:rsidRPr="00091BB8">
        <w:t xml:space="preserve">The team continued to discuss how best to communicate with the different communities to ensure that good feedback is given. It was brought up that </w:t>
      </w:r>
      <w:r w:rsidR="00712005" w:rsidRPr="00091BB8">
        <w:t xml:space="preserve">the communities might not give feedback </w:t>
      </w:r>
      <w:r w:rsidR="00DF4AF5" w:rsidRPr="00091BB8">
        <w:t>unless it is clear</w:t>
      </w:r>
      <w:r w:rsidR="00586888" w:rsidRPr="00091BB8">
        <w:t xml:space="preserve"> and concise</w:t>
      </w:r>
      <w:r w:rsidR="00DF4AF5" w:rsidRPr="00091BB8">
        <w:t xml:space="preserve"> what impacts this will have on them</w:t>
      </w:r>
      <w:r w:rsidR="00256D1C" w:rsidRPr="00091BB8">
        <w:t>.</w:t>
      </w:r>
      <w:r w:rsidR="001369D7" w:rsidRPr="00091BB8">
        <w:t xml:space="preserve"> It was brought u</w:t>
      </w:r>
      <w:r w:rsidR="00350C2B" w:rsidRPr="00091BB8">
        <w:t xml:space="preserve">p that rapport building and </w:t>
      </w:r>
      <w:r w:rsidR="00EF515C" w:rsidRPr="00091BB8">
        <w:t xml:space="preserve">a </w:t>
      </w:r>
      <w:r w:rsidR="00350C2B" w:rsidRPr="00091BB8">
        <w:t xml:space="preserve">clear understanding of </w:t>
      </w:r>
      <w:r w:rsidR="000712F2" w:rsidRPr="00091BB8">
        <w:t xml:space="preserve">the barriers that the communities face (i.e. language) could </w:t>
      </w:r>
      <w:r w:rsidR="00027BA8" w:rsidRPr="00091BB8">
        <w:t>hinder the ability to get feedback or comments f</w:t>
      </w:r>
      <w:r w:rsidR="00586888" w:rsidRPr="00091BB8">
        <w:t>rom individuals.</w:t>
      </w:r>
    </w:p>
    <w:p w14:paraId="5F4B3B4E" w14:textId="77777777" w:rsidR="00722B4E" w:rsidRDefault="00722B4E" w:rsidP="00722B4E">
      <w:pPr>
        <w:spacing w:line="259" w:lineRule="auto"/>
        <w:ind w:left="720"/>
      </w:pPr>
    </w:p>
    <w:p w14:paraId="0BC9CC87" w14:textId="19E3C0DC" w:rsidR="00ED61D4" w:rsidRDefault="0006537B" w:rsidP="00722B4E">
      <w:pPr>
        <w:spacing w:line="259" w:lineRule="auto"/>
        <w:ind w:left="720"/>
      </w:pPr>
      <w:r w:rsidRPr="00091BB8">
        <w:t xml:space="preserve">Kristen from OHA provided </w:t>
      </w:r>
      <w:r w:rsidR="00F447D0" w:rsidRPr="00091BB8">
        <w:t xml:space="preserve">the Form A link in the group chat for everyone to have. It is explained that this is the form to fill out </w:t>
      </w:r>
      <w:r w:rsidR="00824BAF" w:rsidRPr="00091BB8">
        <w:t>when providing feedback or comments to OHA regarding this merger (</w:t>
      </w:r>
      <w:hyperlink r:id="rId13" w:history="1">
        <w:r w:rsidR="00824BAF" w:rsidRPr="00091BB8">
          <w:rPr>
            <w:rStyle w:val="Hyperlink"/>
          </w:rPr>
          <w:t>https://www.oregon.gov/oha/FOD/Pages/Form-A-Filings.aspx</w:t>
        </w:r>
      </w:hyperlink>
      <w:r w:rsidR="00824BAF" w:rsidRPr="00091BB8">
        <w:t xml:space="preserve">). </w:t>
      </w:r>
      <w:r w:rsidR="00115B1A" w:rsidRPr="00091BB8">
        <w:t xml:space="preserve">She stated that </w:t>
      </w:r>
      <w:r w:rsidR="0097356D" w:rsidRPr="00091BB8">
        <w:rPr>
          <w:color w:val="333333"/>
          <w:shd w:val="clear" w:color="auto" w:fill="FFFFFF"/>
        </w:rPr>
        <w:t>OHA is interested to know wha</w:t>
      </w:r>
      <w:r w:rsidR="00115B1A" w:rsidRPr="00091BB8">
        <w:rPr>
          <w:color w:val="333333"/>
          <w:shd w:val="clear" w:color="auto" w:fill="FFFFFF"/>
        </w:rPr>
        <w:t xml:space="preserve">t the different communities </w:t>
      </w:r>
      <w:r w:rsidR="0097356D" w:rsidRPr="00091BB8">
        <w:rPr>
          <w:color w:val="333333"/>
          <w:shd w:val="clear" w:color="auto" w:fill="FFFFFF"/>
        </w:rPr>
        <w:t xml:space="preserve">think about this transaction. </w:t>
      </w:r>
      <w:r w:rsidR="00115B1A" w:rsidRPr="00091BB8">
        <w:rPr>
          <w:color w:val="333333"/>
          <w:shd w:val="clear" w:color="auto" w:fill="FFFFFF"/>
        </w:rPr>
        <w:t xml:space="preserve">The </w:t>
      </w:r>
      <w:r w:rsidR="0097356D" w:rsidRPr="00091BB8">
        <w:rPr>
          <w:color w:val="333333"/>
          <w:shd w:val="clear" w:color="auto" w:fill="FFFFFF"/>
        </w:rPr>
        <w:t>feedback</w:t>
      </w:r>
      <w:r w:rsidR="00115B1A" w:rsidRPr="00091BB8">
        <w:rPr>
          <w:color w:val="333333"/>
          <w:shd w:val="clear" w:color="auto" w:fill="FFFFFF"/>
        </w:rPr>
        <w:t xml:space="preserve">/comments </w:t>
      </w:r>
      <w:proofErr w:type="gramStart"/>
      <w:r w:rsidR="00115B1A" w:rsidRPr="00091BB8">
        <w:rPr>
          <w:color w:val="333333"/>
          <w:shd w:val="clear" w:color="auto" w:fill="FFFFFF"/>
        </w:rPr>
        <w:t>is</w:t>
      </w:r>
      <w:proofErr w:type="gramEnd"/>
      <w:r w:rsidR="00115B1A" w:rsidRPr="00091BB8">
        <w:rPr>
          <w:color w:val="333333"/>
          <w:shd w:val="clear" w:color="auto" w:fill="FFFFFF"/>
        </w:rPr>
        <w:t xml:space="preserve"> to help </w:t>
      </w:r>
      <w:r w:rsidR="00091BB8" w:rsidRPr="00091BB8">
        <w:rPr>
          <w:color w:val="333333"/>
          <w:shd w:val="clear" w:color="auto" w:fill="FFFFFF"/>
        </w:rPr>
        <w:t xml:space="preserve">them </w:t>
      </w:r>
      <w:r w:rsidR="0097356D" w:rsidRPr="00091BB8">
        <w:rPr>
          <w:color w:val="333333"/>
          <w:shd w:val="clear" w:color="auto" w:fill="FFFFFF"/>
        </w:rPr>
        <w:t xml:space="preserve">understand how this </w:t>
      </w:r>
      <w:r w:rsidR="00091BB8" w:rsidRPr="00091BB8">
        <w:rPr>
          <w:color w:val="333333"/>
          <w:shd w:val="clear" w:color="auto" w:fill="FFFFFF"/>
        </w:rPr>
        <w:t>merger</w:t>
      </w:r>
      <w:r w:rsidR="0097356D" w:rsidRPr="00091BB8">
        <w:rPr>
          <w:color w:val="333333"/>
          <w:shd w:val="clear" w:color="auto" w:fill="FFFFFF"/>
        </w:rPr>
        <w:t xml:space="preserve"> could help or harm people in </w:t>
      </w:r>
      <w:r w:rsidR="00091BB8" w:rsidRPr="00091BB8">
        <w:rPr>
          <w:color w:val="333333"/>
          <w:shd w:val="clear" w:color="auto" w:fill="FFFFFF"/>
        </w:rPr>
        <w:t xml:space="preserve">the </w:t>
      </w:r>
      <w:r w:rsidR="0097356D" w:rsidRPr="00091BB8">
        <w:rPr>
          <w:color w:val="333333"/>
          <w:shd w:val="clear" w:color="auto" w:fill="FFFFFF"/>
        </w:rPr>
        <w:t>community. </w:t>
      </w:r>
      <w:r w:rsidR="00D42C1A" w:rsidRPr="00091BB8">
        <w:t>It was stated that the request for public comments</w:t>
      </w:r>
      <w:r w:rsidR="00091BB8" w:rsidRPr="00091BB8">
        <w:t>/f</w:t>
      </w:r>
      <w:r w:rsidR="00D42C1A" w:rsidRPr="00091BB8">
        <w:t>eedback will go through 12/</w:t>
      </w:r>
      <w:r w:rsidR="007F0B7A">
        <w:t>7</w:t>
      </w:r>
      <w:r w:rsidR="00D42C1A" w:rsidRPr="00091BB8">
        <w:t>/23.</w:t>
      </w:r>
      <w:r w:rsidR="00634110" w:rsidRPr="00091BB8">
        <w:t xml:space="preserve"> </w:t>
      </w:r>
      <w:r w:rsidR="00B25ED4">
        <w:t xml:space="preserve"> Kristen also let the team know that there are different l</w:t>
      </w:r>
      <w:r w:rsidR="00C001CF">
        <w:t>anguages</w:t>
      </w:r>
      <w:r w:rsidR="00B25ED4">
        <w:t xml:space="preserve"> this is translated in such as</w:t>
      </w:r>
      <w:r w:rsidR="00C001CF">
        <w:t xml:space="preserve">: English, Arabic, Simplified and Traditional Chinese, Chuukese, Hmong, </w:t>
      </w:r>
      <w:r w:rsidR="00C001CF">
        <w:lastRenderedPageBreak/>
        <w:t>Korean, Marshallese, Brazilian Portuguese, Portuguese, Russia, Somali, Spanish, Vietnamese</w:t>
      </w:r>
      <w:r w:rsidR="00B25ED4">
        <w:t xml:space="preserve">. </w:t>
      </w:r>
      <w:r w:rsidR="00F405EF">
        <w:t xml:space="preserve">Members of the team asked that some additional </w:t>
      </w:r>
      <w:r w:rsidR="000B75AD">
        <w:t xml:space="preserve">languages be added to the list of </w:t>
      </w:r>
      <w:r w:rsidR="009134B1">
        <w:t xml:space="preserve">Form A </w:t>
      </w:r>
      <w:r w:rsidR="000B75AD">
        <w:t>translat</w:t>
      </w:r>
      <w:r w:rsidR="004D11A2">
        <w:t>ions</w:t>
      </w:r>
      <w:r w:rsidR="000B75AD">
        <w:t xml:space="preserve">. </w:t>
      </w:r>
      <w:r w:rsidR="00B25ED4">
        <w:t xml:space="preserve">She </w:t>
      </w:r>
      <w:r w:rsidR="00037413">
        <w:t>also provided t</w:t>
      </w:r>
      <w:r w:rsidR="00C001CF">
        <w:t>he criteria OHA must use to evaluate the transaction are in OAR 410-141-5280</w:t>
      </w:r>
      <w:r w:rsidR="00037413">
        <w:t>.</w:t>
      </w:r>
    </w:p>
    <w:p w14:paraId="2B6AD169" w14:textId="77777777" w:rsidR="00ED61D4" w:rsidRDefault="00ED61D4" w:rsidP="00722B4E">
      <w:pPr>
        <w:pStyle w:val="ListParagraph"/>
        <w:widowControl/>
        <w:autoSpaceDE/>
        <w:autoSpaceDN/>
        <w:spacing w:line="259" w:lineRule="auto"/>
        <w:ind w:left="720" w:firstLine="0"/>
      </w:pPr>
    </w:p>
    <w:p w14:paraId="7D346ECE" w14:textId="1E5C4236" w:rsidR="00FF4B71" w:rsidRDefault="00FF4B71" w:rsidP="00722B4E">
      <w:pPr>
        <w:pStyle w:val="ListParagraph"/>
        <w:widowControl/>
        <w:autoSpaceDE/>
        <w:autoSpaceDN/>
        <w:spacing w:line="259" w:lineRule="auto"/>
        <w:ind w:left="720" w:firstLine="0"/>
      </w:pPr>
      <w:r w:rsidRPr="00091BB8">
        <w:t>Team members recommended that this information is presented to DHS caseworkers as they work with families/individuals on OHP.</w:t>
      </w:r>
    </w:p>
    <w:p w14:paraId="3DD502BF" w14:textId="77777777" w:rsidR="00FF4B71" w:rsidRPr="00091BB8" w:rsidRDefault="00FF4B71" w:rsidP="00722B4E">
      <w:pPr>
        <w:pStyle w:val="ListParagraph"/>
        <w:widowControl/>
        <w:autoSpaceDE/>
        <w:autoSpaceDN/>
        <w:spacing w:line="259" w:lineRule="auto"/>
        <w:ind w:left="720" w:firstLine="0"/>
      </w:pPr>
    </w:p>
    <w:p w14:paraId="7CDE36B1" w14:textId="6D86749D" w:rsidR="00AD3AA2" w:rsidRDefault="0094400C" w:rsidP="00722B4E">
      <w:pPr>
        <w:pStyle w:val="ListParagraph"/>
        <w:widowControl/>
        <w:autoSpaceDE/>
        <w:autoSpaceDN/>
        <w:spacing w:line="259" w:lineRule="auto"/>
        <w:ind w:left="720" w:firstLine="0"/>
      </w:pPr>
      <w:r w:rsidRPr="00091BB8">
        <w:t xml:space="preserve">The feedback and shared story </w:t>
      </w:r>
      <w:r w:rsidR="00F53906" w:rsidRPr="00091BB8">
        <w:t>were</w:t>
      </w:r>
      <w:r w:rsidR="007D471B" w:rsidRPr="00091BB8">
        <w:t xml:space="preserve"> appreciated and valued for the willingness the team member</w:t>
      </w:r>
      <w:r w:rsidR="00F53906">
        <w:t>s</w:t>
      </w:r>
      <w:r w:rsidR="007D471B" w:rsidRPr="00091BB8">
        <w:t xml:space="preserve"> took</w:t>
      </w:r>
      <w:r w:rsidR="004E5657" w:rsidRPr="00091BB8">
        <w:t xml:space="preserve"> to share</w:t>
      </w:r>
      <w:r w:rsidR="0090753B" w:rsidRPr="00091BB8">
        <w:t>.</w:t>
      </w:r>
    </w:p>
    <w:p w14:paraId="10667D02" w14:textId="77777777" w:rsidR="00C569C9" w:rsidRDefault="00C569C9" w:rsidP="00722B4E">
      <w:pPr>
        <w:widowControl/>
        <w:autoSpaceDE/>
        <w:autoSpaceDN/>
        <w:spacing w:line="259" w:lineRule="auto"/>
      </w:pPr>
    </w:p>
    <w:p w14:paraId="08672750" w14:textId="74EA2E41" w:rsidR="00C569C9" w:rsidRDefault="00DF7A51" w:rsidP="00722B4E">
      <w:pPr>
        <w:widowControl/>
        <w:autoSpaceDE/>
        <w:autoSpaceDN/>
        <w:spacing w:line="259" w:lineRule="auto"/>
      </w:pPr>
      <w:r>
        <w:t>The team took a Break before transitioning to the next topic.</w:t>
      </w:r>
    </w:p>
    <w:p w14:paraId="7758D281" w14:textId="77777777" w:rsidR="00AF566F" w:rsidRPr="00091BB8" w:rsidRDefault="00AF566F" w:rsidP="00722B4E">
      <w:pPr>
        <w:widowControl/>
        <w:autoSpaceDE/>
        <w:autoSpaceDN/>
        <w:spacing w:line="259" w:lineRule="auto"/>
      </w:pPr>
    </w:p>
    <w:p w14:paraId="3E4B8197" w14:textId="08719743" w:rsidR="00F80B38" w:rsidRDefault="008225F5" w:rsidP="00F80B38">
      <w:pPr>
        <w:spacing w:line="259" w:lineRule="auto"/>
        <w:rPr>
          <w:b/>
          <w:bCs/>
        </w:rPr>
      </w:pPr>
      <w:r w:rsidRPr="00F80B38">
        <w:rPr>
          <w:b/>
          <w:bCs/>
        </w:rPr>
        <w:t xml:space="preserve">Topic 2: </w:t>
      </w:r>
      <w:r w:rsidR="0050629C" w:rsidRPr="00F80B38">
        <w:rPr>
          <w:b/>
          <w:bCs/>
        </w:rPr>
        <w:t xml:space="preserve"> </w:t>
      </w:r>
      <w:r w:rsidR="00766DBA" w:rsidRPr="00F80B38">
        <w:rPr>
          <w:b/>
          <w:bCs/>
        </w:rPr>
        <w:t xml:space="preserve">REALD &amp; SOGI </w:t>
      </w:r>
      <w:r w:rsidR="00F80B38">
        <w:rPr>
          <w:b/>
          <w:bCs/>
        </w:rPr>
        <w:t>Project Team</w:t>
      </w:r>
    </w:p>
    <w:p w14:paraId="524C8738" w14:textId="77777777" w:rsidR="003161AB" w:rsidRPr="00581487" w:rsidRDefault="00F80B38" w:rsidP="003161AB">
      <w:pPr>
        <w:spacing w:line="22" w:lineRule="atLeast"/>
        <w:ind w:left="360"/>
        <w:rPr>
          <w:rFonts w:asciiTheme="minorHAnsi" w:hAnsiTheme="minorHAnsi" w:cstheme="minorHAnsi"/>
        </w:rPr>
      </w:pPr>
      <w:r w:rsidRPr="00F80B38">
        <w:rPr>
          <w:b/>
          <w:bCs/>
        </w:rPr>
        <w:t>REALD &amp; SOGI Presentation</w:t>
      </w:r>
      <w:r>
        <w:rPr>
          <w:b/>
          <w:bCs/>
        </w:rPr>
        <w:t xml:space="preserve"> </w:t>
      </w:r>
      <w:r w:rsidR="00881D63">
        <w:rPr>
          <w:b/>
          <w:bCs/>
        </w:rPr>
        <w:t>–</w:t>
      </w:r>
      <w:r>
        <w:rPr>
          <w:b/>
          <w:bCs/>
        </w:rPr>
        <w:t xml:space="preserve"> </w:t>
      </w:r>
      <w:r w:rsidR="00881D63">
        <w:rPr>
          <w:rFonts w:eastAsiaTheme="minorEastAsia"/>
        </w:rPr>
        <w:t>Health Share of Oregon guest speakers</w:t>
      </w:r>
      <w:r w:rsidR="009C1B1B">
        <w:rPr>
          <w:rFonts w:eastAsiaTheme="minorEastAsia"/>
        </w:rPr>
        <w:t>,</w:t>
      </w:r>
      <w:r w:rsidR="00881D63">
        <w:rPr>
          <w:rFonts w:eastAsiaTheme="minorEastAsia"/>
        </w:rPr>
        <w:t xml:space="preserve"> A</w:t>
      </w:r>
      <w:r w:rsidR="00C9135E">
        <w:rPr>
          <w:rFonts w:eastAsiaTheme="minorEastAsia"/>
        </w:rPr>
        <w:t xml:space="preserve">nthony </w:t>
      </w:r>
      <w:r w:rsidR="00313824">
        <w:rPr>
          <w:rFonts w:eastAsiaTheme="minorEastAsia"/>
        </w:rPr>
        <w:t xml:space="preserve">Fox </w:t>
      </w:r>
      <w:r w:rsidR="00C9135E">
        <w:rPr>
          <w:rFonts w:eastAsiaTheme="minorEastAsia"/>
        </w:rPr>
        <w:t>&amp; James</w:t>
      </w:r>
      <w:r w:rsidR="00313824">
        <w:rPr>
          <w:rFonts w:eastAsiaTheme="minorEastAsia"/>
        </w:rPr>
        <w:t xml:space="preserve"> Wilson</w:t>
      </w:r>
      <w:r w:rsidR="009C1B1B">
        <w:rPr>
          <w:rFonts w:eastAsiaTheme="minorEastAsia"/>
        </w:rPr>
        <w:t xml:space="preserve">, came to talk about what the project team was working on </w:t>
      </w:r>
      <w:proofErr w:type="gramStart"/>
      <w:r w:rsidR="009C1B1B">
        <w:rPr>
          <w:rFonts w:eastAsiaTheme="minorEastAsia"/>
        </w:rPr>
        <w:t>in regards to</w:t>
      </w:r>
      <w:proofErr w:type="gramEnd"/>
      <w:r w:rsidR="009C1B1B">
        <w:rPr>
          <w:rFonts w:eastAsiaTheme="minorEastAsia"/>
        </w:rPr>
        <w:t xml:space="preserve"> REALD &amp; SOGI. REALD stands for Race, Ethnicity, </w:t>
      </w:r>
      <w:r w:rsidR="00FA49CE">
        <w:rPr>
          <w:rFonts w:eastAsiaTheme="minorEastAsia"/>
        </w:rPr>
        <w:t>Language and Disability</w:t>
      </w:r>
      <w:r w:rsidR="00221119">
        <w:rPr>
          <w:rFonts w:eastAsiaTheme="minorEastAsia"/>
        </w:rPr>
        <w:t>. SOGI stands for Sexual Orientation and Gender Identity.</w:t>
      </w:r>
      <w:r w:rsidR="003161AB">
        <w:rPr>
          <w:rFonts w:eastAsiaTheme="minorEastAsia"/>
        </w:rPr>
        <w:t xml:space="preserve"> </w:t>
      </w:r>
      <w:r w:rsidR="003161AB" w:rsidRPr="00581487">
        <w:rPr>
          <w:rFonts w:asciiTheme="minorHAnsi" w:hAnsiTheme="minorHAnsi" w:cstheme="minorHAnsi"/>
        </w:rPr>
        <w:t xml:space="preserve">The PowerPoint presentation talked REALD &amp; SOGI data information. It was stated that traditional demographic data clusters </w:t>
      </w:r>
      <w:proofErr w:type="gramStart"/>
      <w:r w:rsidR="003161AB" w:rsidRPr="00581487">
        <w:rPr>
          <w:rFonts w:asciiTheme="minorHAnsi" w:hAnsiTheme="minorHAnsi" w:cstheme="minorHAnsi"/>
        </w:rPr>
        <w:t>divers</w:t>
      </w:r>
      <w:proofErr w:type="gramEnd"/>
      <w:r w:rsidR="003161AB" w:rsidRPr="00581487">
        <w:rPr>
          <w:rFonts w:asciiTheme="minorHAnsi" w:hAnsiTheme="minorHAnsi" w:cstheme="minorHAnsi"/>
        </w:rPr>
        <w:t xml:space="preserve"> communities and groups under broad groups and lacks in adequate aggregated data which as Hasnain-</w:t>
      </w:r>
      <w:proofErr w:type="spellStart"/>
      <w:r w:rsidR="003161AB" w:rsidRPr="00581487">
        <w:rPr>
          <w:rFonts w:asciiTheme="minorHAnsi" w:hAnsiTheme="minorHAnsi" w:cstheme="minorHAnsi"/>
        </w:rPr>
        <w:t>Wyani</w:t>
      </w:r>
      <w:proofErr w:type="spellEnd"/>
      <w:r w:rsidR="003161AB" w:rsidRPr="00581487">
        <w:rPr>
          <w:rFonts w:asciiTheme="minorHAnsi" w:hAnsiTheme="minorHAnsi" w:cstheme="minorHAnsi"/>
        </w:rPr>
        <w:t xml:space="preserve"> said makes “them invisible when policies are made, resources are allocated and programs are designed and implemented.” Traditional data doesn’t capture disabilities or SOGI.</w:t>
      </w:r>
    </w:p>
    <w:p w14:paraId="5CEC4E34" w14:textId="77777777" w:rsidR="003161AB" w:rsidRPr="00581487" w:rsidRDefault="003161AB" w:rsidP="003161AB">
      <w:pPr>
        <w:spacing w:line="22" w:lineRule="atLeast"/>
        <w:ind w:left="360"/>
        <w:rPr>
          <w:rFonts w:asciiTheme="minorHAnsi" w:hAnsiTheme="minorHAnsi" w:cstheme="minorHAnsi"/>
        </w:rPr>
      </w:pPr>
    </w:p>
    <w:p w14:paraId="7080F914" w14:textId="77777777" w:rsidR="003161AB" w:rsidRPr="00093950" w:rsidRDefault="003161AB" w:rsidP="003161AB">
      <w:pPr>
        <w:spacing w:line="22" w:lineRule="atLeast"/>
        <w:ind w:left="360"/>
        <w:rPr>
          <w:rFonts w:asciiTheme="minorHAnsi" w:hAnsiTheme="minorHAnsi" w:cstheme="minorHAnsi"/>
        </w:rPr>
      </w:pPr>
      <w:r w:rsidRPr="00581487">
        <w:rPr>
          <w:rFonts w:asciiTheme="minorHAnsi" w:hAnsiTheme="minorHAnsi" w:cstheme="minorHAnsi"/>
        </w:rPr>
        <w:t>REALD has 55 race/ethnicity categories that members can select all that apply and are prompted to select an optional primary race if more than one category is selected. It also ca</w:t>
      </w:r>
      <w:r w:rsidRPr="00093950">
        <w:rPr>
          <w:rFonts w:asciiTheme="minorHAnsi" w:hAnsiTheme="minorHAnsi" w:cstheme="minorHAnsi"/>
        </w:rPr>
        <w:t xml:space="preserve">ptures 100s of languages, English </w:t>
      </w:r>
      <w:proofErr w:type="gramStart"/>
      <w:r w:rsidRPr="00093950">
        <w:rPr>
          <w:rFonts w:asciiTheme="minorHAnsi" w:hAnsiTheme="minorHAnsi" w:cstheme="minorHAnsi"/>
        </w:rPr>
        <w:t>proficiency</w:t>
      </w:r>
      <w:proofErr w:type="gramEnd"/>
      <w:r w:rsidRPr="00093950">
        <w:rPr>
          <w:rFonts w:asciiTheme="minorHAnsi" w:hAnsiTheme="minorHAnsi" w:cstheme="minorHAnsi"/>
        </w:rPr>
        <w:t xml:space="preserve"> and interpretation preferences</w:t>
      </w:r>
      <w:r w:rsidRPr="00581487">
        <w:rPr>
          <w:rFonts w:asciiTheme="minorHAnsi" w:hAnsiTheme="minorHAnsi" w:cstheme="minorHAnsi"/>
        </w:rPr>
        <w:t xml:space="preserve">. REALD allows members to self-report ability challenges. SOGI data is also collected with members having the ability to </w:t>
      </w:r>
      <w:r w:rsidRPr="00093950">
        <w:rPr>
          <w:rFonts w:asciiTheme="minorHAnsi" w:hAnsiTheme="minorHAnsi" w:cstheme="minorHAnsi"/>
        </w:rPr>
        <w:t xml:space="preserve">select all that apply across a wide range, </w:t>
      </w:r>
      <w:proofErr w:type="gramStart"/>
      <w:r w:rsidRPr="00093950">
        <w:rPr>
          <w:rFonts w:asciiTheme="minorHAnsi" w:hAnsiTheme="minorHAnsi" w:cstheme="minorHAnsi"/>
        </w:rPr>
        <w:t>and also</w:t>
      </w:r>
      <w:proofErr w:type="gramEnd"/>
      <w:r w:rsidRPr="00093950">
        <w:rPr>
          <w:rFonts w:asciiTheme="minorHAnsi" w:hAnsiTheme="minorHAnsi" w:cstheme="minorHAnsi"/>
        </w:rPr>
        <w:t xml:space="preserve"> select “don’t know,” “don’t want to answer” etc.</w:t>
      </w:r>
    </w:p>
    <w:p w14:paraId="345927C4" w14:textId="77777777" w:rsidR="00F80B38" w:rsidRPr="009A57D4" w:rsidRDefault="00F80B38" w:rsidP="00510C5E"/>
    <w:p w14:paraId="0162D4E6" w14:textId="77777777" w:rsidR="00510C5E" w:rsidRPr="00510C5E" w:rsidRDefault="0089099D" w:rsidP="00510C5E">
      <w:pPr>
        <w:pStyle w:val="ListParagraph"/>
        <w:numPr>
          <w:ilvl w:val="0"/>
          <w:numId w:val="9"/>
        </w:numPr>
        <w:spacing w:line="22" w:lineRule="atLeast"/>
        <w:ind w:left="720"/>
        <w:rPr>
          <w:rFonts w:asciiTheme="minorHAnsi" w:hAnsiTheme="minorHAnsi" w:cstheme="minorHAnsi"/>
        </w:rPr>
      </w:pPr>
      <w:r w:rsidRPr="00260918">
        <w:t>Key Takeaway</w:t>
      </w:r>
      <w:r>
        <w:t xml:space="preserve">: </w:t>
      </w:r>
      <w:r w:rsidR="00510C5E" w:rsidRPr="00510C5E">
        <w:rPr>
          <w:rFonts w:asciiTheme="minorHAnsi" w:hAnsiTheme="minorHAnsi" w:cstheme="minorHAnsi"/>
        </w:rPr>
        <w:t>The presentation discussed why REALD SOGI is important and how REALD &amp; SOGI was developed. After the presentation was made the first discussion question was asked.</w:t>
      </w:r>
    </w:p>
    <w:p w14:paraId="478E3B2B" w14:textId="77777777" w:rsidR="00510C5E" w:rsidRPr="00581487" w:rsidRDefault="00510C5E" w:rsidP="00510C5E">
      <w:pPr>
        <w:pStyle w:val="ListParagraph"/>
        <w:widowControl/>
        <w:numPr>
          <w:ilvl w:val="0"/>
          <w:numId w:val="10"/>
        </w:numPr>
        <w:autoSpaceDE/>
        <w:autoSpaceDN/>
        <w:spacing w:line="22" w:lineRule="atLeast"/>
        <w:ind w:left="1080"/>
        <w:rPr>
          <w:rFonts w:asciiTheme="minorHAnsi" w:hAnsiTheme="minorHAnsi" w:cstheme="minorHAnsi"/>
        </w:rPr>
      </w:pPr>
      <w:r w:rsidRPr="00581487">
        <w:rPr>
          <w:rFonts w:asciiTheme="minorHAnsi" w:hAnsiTheme="minorHAnsi" w:cstheme="minorHAnsi"/>
        </w:rPr>
        <w:t xml:space="preserve">While we are excited about the ways in which this new data can help us in addressing disparities in health outcomes, we recognize that this type of information has also been used (and continues to be used) in harmful ways. </w:t>
      </w:r>
      <w:r w:rsidRPr="00581487">
        <w:rPr>
          <w:rFonts w:asciiTheme="minorHAnsi" w:hAnsiTheme="minorHAnsi" w:cstheme="minorHAnsi"/>
          <w:b/>
          <w:bCs/>
          <w:i/>
          <w:iCs/>
        </w:rPr>
        <w:t>For folks who feel comfortable sharing</w:t>
      </w:r>
      <w:r w:rsidRPr="00581487">
        <w:rPr>
          <w:rFonts w:asciiTheme="minorHAnsi" w:hAnsiTheme="minorHAnsi" w:cstheme="minorHAnsi"/>
        </w:rPr>
        <w:t>, we’d like to learn more about experiences you have had, or observed, where this type of harm occurred. How might that harm have been avoided or reduced?</w:t>
      </w:r>
    </w:p>
    <w:p w14:paraId="5C8C8CCB" w14:textId="3680C2A1" w:rsidR="00B3281E" w:rsidRPr="00B3281E" w:rsidRDefault="00B3281E" w:rsidP="00510C5E">
      <w:pPr>
        <w:pStyle w:val="Heading1"/>
        <w:spacing w:line="240" w:lineRule="auto"/>
        <w:ind w:left="720"/>
        <w:rPr>
          <w:b w:val="0"/>
          <w:bCs w:val="0"/>
        </w:rPr>
      </w:pPr>
    </w:p>
    <w:p w14:paraId="61C6A6AB" w14:textId="77777777" w:rsidR="00E4347E" w:rsidRDefault="00E4347E" w:rsidP="008B049D">
      <w:pPr>
        <w:ind w:left="720"/>
      </w:pPr>
      <w:r>
        <w:t>Feedback from the group included:</w:t>
      </w:r>
    </w:p>
    <w:p w14:paraId="775A0682" w14:textId="77777777" w:rsidR="00E4347E" w:rsidRDefault="00E4347E" w:rsidP="008B049D">
      <w:pPr>
        <w:ind w:left="720"/>
      </w:pPr>
    </w:p>
    <w:p w14:paraId="6D865489" w14:textId="6CF2A205" w:rsidR="00B349C2" w:rsidRDefault="00E4347E" w:rsidP="005E67A7">
      <w:pPr>
        <w:ind w:left="1440"/>
      </w:pPr>
      <w:r>
        <w:t>-</w:t>
      </w:r>
      <w:r w:rsidR="00FA4BAF">
        <w:t xml:space="preserve"> Being mindful of using language that </w:t>
      </w:r>
      <w:r w:rsidR="007E4190">
        <w:t xml:space="preserve">is plain and clear and language </w:t>
      </w:r>
      <w:r w:rsidR="00651588">
        <w:t>understandable.</w:t>
      </w:r>
    </w:p>
    <w:p w14:paraId="5A4DA3EA" w14:textId="77777777" w:rsidR="00B349C2" w:rsidRDefault="00B349C2" w:rsidP="005E67A7">
      <w:pPr>
        <w:ind w:left="1440"/>
      </w:pPr>
    </w:p>
    <w:p w14:paraId="69137C7A" w14:textId="11173702" w:rsidR="00AF566F" w:rsidRDefault="005E67A7" w:rsidP="005E67A7">
      <w:pPr>
        <w:ind w:left="1440"/>
      </w:pPr>
      <w:r>
        <w:t>- “W</w:t>
      </w:r>
      <w:r w:rsidR="00AF566F">
        <w:t xml:space="preserve">e know that data that is collected doesn't always benefit our communities? it </w:t>
      </w:r>
      <w:r w:rsidR="00C4158A">
        <w:t>alienates</w:t>
      </w:r>
      <w:r w:rsidR="00AF566F">
        <w:t xml:space="preserve"> and scares vulnerable </w:t>
      </w:r>
      <w:proofErr w:type="gramStart"/>
      <w:r w:rsidR="00AF566F">
        <w:t>population</w:t>
      </w:r>
      <w:proofErr w:type="gramEnd"/>
      <w:r w:rsidR="00AF566F">
        <w:t>”</w:t>
      </w:r>
    </w:p>
    <w:p w14:paraId="2B9B34FB" w14:textId="77777777" w:rsidR="00AF566F" w:rsidRDefault="00AF566F" w:rsidP="005E67A7">
      <w:pPr>
        <w:ind w:left="1440"/>
      </w:pPr>
    </w:p>
    <w:p w14:paraId="7D7AA9D1" w14:textId="1600308C" w:rsidR="008B049D" w:rsidRDefault="005E67A7" w:rsidP="005E67A7">
      <w:pPr>
        <w:ind w:left="1440"/>
      </w:pPr>
      <w:r>
        <w:t>- I</w:t>
      </w:r>
      <w:r w:rsidR="00F74825">
        <w:t>t’s not just gathering the information but using the feedback in a meaningful way.</w:t>
      </w:r>
    </w:p>
    <w:p w14:paraId="270682C0" w14:textId="1A27D70B" w:rsidR="00F74825" w:rsidRDefault="00F74825" w:rsidP="005E67A7">
      <w:pPr>
        <w:ind w:left="1440"/>
      </w:pPr>
    </w:p>
    <w:p w14:paraId="411C7A4C" w14:textId="3FCDF3E9" w:rsidR="00012DB9" w:rsidRDefault="005E67A7" w:rsidP="005E67A7">
      <w:pPr>
        <w:ind w:left="1440"/>
      </w:pPr>
      <w:r>
        <w:t>- T</w:t>
      </w:r>
      <w:r w:rsidR="00A67495">
        <w:t>he</w:t>
      </w:r>
      <w:r w:rsidR="00374AE0">
        <w:t>r</w:t>
      </w:r>
      <w:r w:rsidR="00A67495">
        <w:t xml:space="preserve">e is a lot of mistrust with data. We have not serviced </w:t>
      </w:r>
      <w:r w:rsidR="00374AE0">
        <w:t>y</w:t>
      </w:r>
      <w:r w:rsidR="00A67495">
        <w:t>ou we</w:t>
      </w:r>
      <w:r w:rsidR="00374AE0">
        <w:t>l</w:t>
      </w:r>
      <w:r w:rsidR="00A67495">
        <w:t xml:space="preserve">l and </w:t>
      </w:r>
      <w:r w:rsidR="00374AE0">
        <w:t>t</w:t>
      </w:r>
      <w:r w:rsidR="00A67495">
        <w:t>his data is meant to help you receive better data.</w:t>
      </w:r>
    </w:p>
    <w:p w14:paraId="0E6DBD9A" w14:textId="46575ADA" w:rsidR="00374AE0" w:rsidRDefault="00374AE0" w:rsidP="005E67A7">
      <w:pPr>
        <w:ind w:left="1440"/>
      </w:pPr>
    </w:p>
    <w:p w14:paraId="1030ACDB" w14:textId="025C405D" w:rsidR="00AF566F" w:rsidRDefault="005E67A7" w:rsidP="005E67A7">
      <w:pPr>
        <w:ind w:left="1440"/>
      </w:pPr>
      <w:r>
        <w:t>-</w:t>
      </w:r>
      <w:r w:rsidR="00AF566F">
        <w:t xml:space="preserve"> “What is the method and where would this be collected? On paper in the doctor office? Over the phone? Online survey of members?”</w:t>
      </w:r>
    </w:p>
    <w:p w14:paraId="36640BC0" w14:textId="77777777" w:rsidR="00AF566F" w:rsidRDefault="00AF566F" w:rsidP="00AF566F">
      <w:pPr>
        <w:ind w:left="720"/>
      </w:pPr>
    </w:p>
    <w:p w14:paraId="2FDC8FC5" w14:textId="77777777" w:rsidR="00CD49A8" w:rsidRPr="005E67A7" w:rsidRDefault="00CD49A8" w:rsidP="00AF566F">
      <w:pPr>
        <w:ind w:left="720"/>
      </w:pPr>
    </w:p>
    <w:p w14:paraId="29C797B3" w14:textId="77777777" w:rsidR="00AF566F" w:rsidRPr="00AF566F" w:rsidRDefault="00AF566F" w:rsidP="00AF566F"/>
    <w:p w14:paraId="221E1421" w14:textId="53900247" w:rsidR="45B2E5AD" w:rsidRPr="00E7421C" w:rsidRDefault="002F05A9" w:rsidP="003D7594">
      <w:pPr>
        <w:pStyle w:val="Heading1"/>
        <w:spacing w:line="240" w:lineRule="auto"/>
      </w:pPr>
      <w:r w:rsidRPr="00E7421C">
        <w:t>Meeting Schedule</w:t>
      </w:r>
      <w:r w:rsidR="00E7421C" w:rsidRPr="00E7421C">
        <w:t>:</w:t>
      </w:r>
      <w:r w:rsidR="00BA27B7" w:rsidRPr="00E7421C">
        <w:t xml:space="preserve"> </w:t>
      </w:r>
      <w:r w:rsidR="00E01628">
        <w:rPr>
          <w:b w:val="0"/>
          <w:bCs w:val="0"/>
        </w:rPr>
        <w:t>December 13</w:t>
      </w:r>
      <w:r w:rsidR="007F6C29" w:rsidRPr="00E7421C">
        <w:rPr>
          <w:b w:val="0"/>
          <w:bCs w:val="0"/>
        </w:rPr>
        <w:t>, 202</w:t>
      </w:r>
      <w:r w:rsidR="00265D2A" w:rsidRPr="00E7421C">
        <w:rPr>
          <w:b w:val="0"/>
          <w:bCs w:val="0"/>
        </w:rPr>
        <w:t>3</w:t>
      </w:r>
      <w:r w:rsidR="007F6C29" w:rsidRPr="00E7421C">
        <w:rPr>
          <w:b w:val="0"/>
          <w:bCs w:val="0"/>
        </w:rPr>
        <w:t>,</w:t>
      </w:r>
      <w:r w:rsidR="10B9CA75" w:rsidRPr="00E7421C">
        <w:rPr>
          <w:b w:val="0"/>
          <w:bCs w:val="0"/>
        </w:rPr>
        <w:t xml:space="preserve"> </w:t>
      </w:r>
      <w:r w:rsidR="45B2E5AD" w:rsidRPr="00E7421C">
        <w:rPr>
          <w:b w:val="0"/>
          <w:bCs w:val="0"/>
        </w:rPr>
        <w:t xml:space="preserve">from </w:t>
      </w:r>
      <w:r w:rsidR="001E0B5F" w:rsidRPr="00506E35">
        <w:rPr>
          <w:b w:val="0"/>
          <w:bCs w:val="0"/>
        </w:rPr>
        <w:t>1</w:t>
      </w:r>
      <w:r w:rsidR="00E7421C" w:rsidRPr="00506E35">
        <w:rPr>
          <w:b w:val="0"/>
          <w:bCs w:val="0"/>
        </w:rPr>
        <w:t>:30p</w:t>
      </w:r>
      <w:r w:rsidR="001E0B5F" w:rsidRPr="00506E35">
        <w:rPr>
          <w:b w:val="0"/>
          <w:bCs w:val="0"/>
        </w:rPr>
        <w:t>m – 3</w:t>
      </w:r>
      <w:r w:rsidR="00506E35" w:rsidRPr="00506E35">
        <w:rPr>
          <w:b w:val="0"/>
          <w:bCs w:val="0"/>
        </w:rPr>
        <w:t>:30</w:t>
      </w:r>
      <w:r w:rsidR="001E0B5F" w:rsidRPr="00506E35">
        <w:rPr>
          <w:b w:val="0"/>
          <w:bCs w:val="0"/>
        </w:rPr>
        <w:t xml:space="preserve">pm </w:t>
      </w:r>
      <w:r w:rsidR="00506E35">
        <w:rPr>
          <w:b w:val="0"/>
          <w:bCs w:val="0"/>
        </w:rPr>
        <w:t>(</w:t>
      </w:r>
      <w:r w:rsidR="00E01628">
        <w:rPr>
          <w:b w:val="0"/>
          <w:bCs w:val="0"/>
        </w:rPr>
        <w:t xml:space="preserve">exploring In-Person gathering)  </w:t>
      </w:r>
    </w:p>
    <w:p w14:paraId="1D4B4653" w14:textId="6DC35133" w:rsidR="00E156BF" w:rsidRDefault="00E156BF" w:rsidP="00E156BF">
      <w:pPr>
        <w:tabs>
          <w:tab w:val="left" w:pos="832"/>
          <w:tab w:val="left" w:pos="833"/>
        </w:tabs>
        <w:spacing w:before="1"/>
        <w:rPr>
          <w:color w:val="FF0000"/>
        </w:rPr>
      </w:pPr>
    </w:p>
    <w:tbl>
      <w:tblPr>
        <w:tblpPr w:leftFromText="180" w:rightFromText="180" w:vertAnchor="text" w:horzAnchor="margin" w:tblpY="14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3420"/>
        <w:gridCol w:w="1980"/>
        <w:gridCol w:w="1800"/>
      </w:tblGrid>
      <w:tr w:rsidR="00255C59" w14:paraId="2A74D909" w14:textId="4C74217D" w:rsidTr="00C80C3A">
        <w:trPr>
          <w:trHeight w:val="342"/>
        </w:trPr>
        <w:tc>
          <w:tcPr>
            <w:tcW w:w="10705" w:type="dxa"/>
            <w:gridSpan w:val="4"/>
            <w:shd w:val="clear" w:color="auto" w:fill="3997B5"/>
          </w:tcPr>
          <w:p w14:paraId="1E359CF7" w14:textId="389F54F7" w:rsidR="00255C59" w:rsidRDefault="00255C59" w:rsidP="00CC2FE8">
            <w:pPr>
              <w:pStyle w:val="TableParagraph"/>
              <w:spacing w:before="2" w:line="321" w:lineRule="exact"/>
              <w:ind w:left="105"/>
              <w:rPr>
                <w:b/>
                <w:color w:val="FFFFFF"/>
                <w:sz w:val="28"/>
              </w:rPr>
            </w:pPr>
            <w:r>
              <w:rPr>
                <w:b/>
                <w:color w:val="FFFFFF"/>
                <w:sz w:val="28"/>
              </w:rPr>
              <w:t>Action Items</w:t>
            </w:r>
          </w:p>
        </w:tc>
      </w:tr>
      <w:tr w:rsidR="00C80C3A" w14:paraId="671DAF31" w14:textId="29DBE3D9" w:rsidTr="00C80C3A">
        <w:trPr>
          <w:trHeight w:val="537"/>
        </w:trPr>
        <w:tc>
          <w:tcPr>
            <w:tcW w:w="3505" w:type="dxa"/>
            <w:shd w:val="clear" w:color="auto" w:fill="92AD4F"/>
            <w:vAlign w:val="center"/>
          </w:tcPr>
          <w:p w14:paraId="5FB701BD" w14:textId="321F8A20" w:rsidR="00C80C3A" w:rsidRPr="00C80C3A" w:rsidRDefault="00C80C3A" w:rsidP="00C80C3A">
            <w:pPr>
              <w:pStyle w:val="TableParagraph"/>
              <w:spacing w:line="268" w:lineRule="exact"/>
              <w:ind w:left="105"/>
              <w:jc w:val="center"/>
              <w:rPr>
                <w:b/>
                <w:color w:val="FFFFFF" w:themeColor="background1"/>
              </w:rPr>
            </w:pPr>
            <w:r w:rsidRPr="00C80C3A">
              <w:rPr>
                <w:b/>
                <w:color w:val="FFFFFF" w:themeColor="background1"/>
              </w:rPr>
              <w:t>What</w:t>
            </w:r>
          </w:p>
        </w:tc>
        <w:tc>
          <w:tcPr>
            <w:tcW w:w="3420" w:type="dxa"/>
            <w:shd w:val="clear" w:color="auto" w:fill="92AD4F"/>
            <w:vAlign w:val="center"/>
          </w:tcPr>
          <w:p w14:paraId="19096E28" w14:textId="29490ACB" w:rsidR="00C80C3A" w:rsidRPr="00C80C3A" w:rsidRDefault="00C80C3A" w:rsidP="00C80C3A">
            <w:pPr>
              <w:pStyle w:val="TableParagraph"/>
              <w:spacing w:line="249" w:lineRule="exact"/>
              <w:ind w:left="794" w:right="786"/>
              <w:jc w:val="center"/>
              <w:rPr>
                <w:b/>
                <w:color w:val="FFFFFF" w:themeColor="background1"/>
              </w:rPr>
            </w:pPr>
            <w:r w:rsidRPr="00C80C3A">
              <w:rPr>
                <w:b/>
                <w:color w:val="FFFFFF" w:themeColor="background1"/>
              </w:rPr>
              <w:t>Who</w:t>
            </w:r>
          </w:p>
        </w:tc>
        <w:tc>
          <w:tcPr>
            <w:tcW w:w="1980" w:type="dxa"/>
            <w:shd w:val="clear" w:color="auto" w:fill="92AD4F"/>
            <w:vAlign w:val="center"/>
          </w:tcPr>
          <w:p w14:paraId="19D3A2EA" w14:textId="2D8D33F3" w:rsidR="00C80C3A" w:rsidRPr="00C80C3A" w:rsidRDefault="00C80C3A" w:rsidP="00C80C3A">
            <w:pPr>
              <w:pStyle w:val="TableParagraph"/>
              <w:spacing w:line="268" w:lineRule="exact"/>
              <w:ind w:left="304" w:right="293"/>
              <w:jc w:val="center"/>
              <w:rPr>
                <w:b/>
                <w:color w:val="FFFFFF" w:themeColor="background1"/>
              </w:rPr>
            </w:pPr>
            <w:r w:rsidRPr="00C80C3A">
              <w:rPr>
                <w:b/>
                <w:color w:val="FFFFFF" w:themeColor="background1"/>
              </w:rPr>
              <w:t>By When</w:t>
            </w:r>
          </w:p>
        </w:tc>
        <w:tc>
          <w:tcPr>
            <w:tcW w:w="1800" w:type="dxa"/>
            <w:shd w:val="clear" w:color="auto" w:fill="92AD4F"/>
            <w:vAlign w:val="center"/>
          </w:tcPr>
          <w:p w14:paraId="73C0C2B6" w14:textId="1D0EB70A" w:rsidR="00C80C3A" w:rsidRPr="00C80C3A" w:rsidRDefault="00C80C3A" w:rsidP="00C80C3A">
            <w:pPr>
              <w:pStyle w:val="TableParagraph"/>
              <w:spacing w:line="268" w:lineRule="exact"/>
              <w:ind w:left="304" w:right="293"/>
              <w:jc w:val="center"/>
              <w:rPr>
                <w:b/>
                <w:color w:val="FFFFFF" w:themeColor="background1"/>
              </w:rPr>
            </w:pPr>
            <w:r w:rsidRPr="00C80C3A">
              <w:rPr>
                <w:b/>
                <w:color w:val="FFFFFF" w:themeColor="background1"/>
              </w:rPr>
              <w:t>Status</w:t>
            </w:r>
          </w:p>
        </w:tc>
      </w:tr>
      <w:tr w:rsidR="00296790" w:rsidRPr="00626796" w14:paraId="2DE23138" w14:textId="2A3B6488" w:rsidTr="00C53BFC">
        <w:trPr>
          <w:trHeight w:val="360"/>
        </w:trPr>
        <w:tc>
          <w:tcPr>
            <w:tcW w:w="3505" w:type="dxa"/>
            <w:vAlign w:val="center"/>
          </w:tcPr>
          <w:p w14:paraId="78D6CFE0" w14:textId="0B1AA211" w:rsidR="00296790" w:rsidRPr="00C80C3A" w:rsidRDefault="00296790" w:rsidP="00C53BFC">
            <w:pPr>
              <w:pStyle w:val="TableParagraph"/>
              <w:spacing w:line="240" w:lineRule="auto"/>
              <w:ind w:left="170"/>
            </w:pPr>
            <w:r>
              <w:t>Share slides, notes, links, and other materials back out to CAC</w:t>
            </w:r>
          </w:p>
        </w:tc>
        <w:tc>
          <w:tcPr>
            <w:tcW w:w="3420" w:type="dxa"/>
            <w:vAlign w:val="center"/>
          </w:tcPr>
          <w:p w14:paraId="63F1C5D9" w14:textId="17C817DB" w:rsidR="00296790" w:rsidRPr="00C80C3A" w:rsidRDefault="00296790" w:rsidP="00C53BFC">
            <w:pPr>
              <w:pStyle w:val="TableParagraph"/>
              <w:spacing w:line="240" w:lineRule="auto"/>
            </w:pPr>
            <w:r>
              <w:t>Brendon</w:t>
            </w:r>
          </w:p>
        </w:tc>
        <w:tc>
          <w:tcPr>
            <w:tcW w:w="1980" w:type="dxa"/>
            <w:vAlign w:val="center"/>
          </w:tcPr>
          <w:p w14:paraId="4D40113D" w14:textId="4BB4D44E" w:rsidR="00296790" w:rsidRPr="00C80C3A" w:rsidRDefault="00296790" w:rsidP="00C53BFC">
            <w:pPr>
              <w:pStyle w:val="TableParagraph"/>
              <w:spacing w:line="240" w:lineRule="auto"/>
              <w:ind w:left="9"/>
              <w:jc w:val="center"/>
            </w:pPr>
          </w:p>
        </w:tc>
        <w:tc>
          <w:tcPr>
            <w:tcW w:w="1800" w:type="dxa"/>
            <w:vAlign w:val="center"/>
          </w:tcPr>
          <w:p w14:paraId="438C85A8" w14:textId="73419A29" w:rsidR="00296790" w:rsidRPr="00C80C3A" w:rsidRDefault="00296790" w:rsidP="00C53BFC">
            <w:pPr>
              <w:pStyle w:val="TableParagraph"/>
              <w:spacing w:line="240" w:lineRule="auto"/>
              <w:ind w:left="9"/>
              <w:jc w:val="center"/>
            </w:pPr>
          </w:p>
        </w:tc>
      </w:tr>
      <w:tr w:rsidR="00296790" w14:paraId="1B6C3D54" w14:textId="569A25E0" w:rsidTr="00C53BFC">
        <w:trPr>
          <w:trHeight w:val="360"/>
        </w:trPr>
        <w:tc>
          <w:tcPr>
            <w:tcW w:w="3505" w:type="dxa"/>
            <w:vAlign w:val="center"/>
          </w:tcPr>
          <w:p w14:paraId="598705F0" w14:textId="28570AAA" w:rsidR="00296790" w:rsidRPr="00C80C3A" w:rsidRDefault="00296790" w:rsidP="00C53BFC">
            <w:pPr>
              <w:pStyle w:val="TableParagraph"/>
              <w:spacing w:line="240" w:lineRule="auto"/>
              <w:ind w:left="170"/>
            </w:pPr>
          </w:p>
        </w:tc>
        <w:tc>
          <w:tcPr>
            <w:tcW w:w="3420" w:type="dxa"/>
            <w:vAlign w:val="center"/>
          </w:tcPr>
          <w:p w14:paraId="2BFBA4CD" w14:textId="1AD995DD" w:rsidR="00296790" w:rsidRPr="00C80C3A" w:rsidRDefault="00296790" w:rsidP="00C53BFC">
            <w:pPr>
              <w:pStyle w:val="TableParagraph"/>
              <w:spacing w:line="240" w:lineRule="auto"/>
            </w:pPr>
          </w:p>
        </w:tc>
        <w:tc>
          <w:tcPr>
            <w:tcW w:w="1980" w:type="dxa"/>
            <w:vAlign w:val="center"/>
          </w:tcPr>
          <w:p w14:paraId="6FEE136D" w14:textId="36C41154" w:rsidR="00296790" w:rsidRPr="00C80C3A" w:rsidRDefault="00296790" w:rsidP="00C53BFC">
            <w:pPr>
              <w:pStyle w:val="TableParagraph"/>
              <w:spacing w:line="240" w:lineRule="auto"/>
              <w:ind w:left="9"/>
              <w:jc w:val="center"/>
            </w:pPr>
          </w:p>
        </w:tc>
        <w:tc>
          <w:tcPr>
            <w:tcW w:w="1800" w:type="dxa"/>
            <w:vAlign w:val="center"/>
          </w:tcPr>
          <w:p w14:paraId="72ABF666" w14:textId="77777777" w:rsidR="00296790" w:rsidRPr="00C80C3A" w:rsidRDefault="00296790" w:rsidP="00C53BFC">
            <w:pPr>
              <w:pStyle w:val="TableParagraph"/>
              <w:spacing w:line="240" w:lineRule="auto"/>
              <w:ind w:left="9"/>
              <w:jc w:val="center"/>
            </w:pPr>
          </w:p>
        </w:tc>
      </w:tr>
      <w:tr w:rsidR="00296790" w:rsidRPr="00626796" w14:paraId="7D46F10C" w14:textId="64C0F43A" w:rsidTr="00C53BFC">
        <w:trPr>
          <w:trHeight w:val="360"/>
        </w:trPr>
        <w:tc>
          <w:tcPr>
            <w:tcW w:w="3505" w:type="dxa"/>
            <w:vAlign w:val="center"/>
          </w:tcPr>
          <w:p w14:paraId="22797564" w14:textId="2304BEE0" w:rsidR="00296790" w:rsidRPr="00C80C3A" w:rsidRDefault="00296790" w:rsidP="00C53BFC">
            <w:pPr>
              <w:pStyle w:val="TableParagraph"/>
              <w:spacing w:line="240" w:lineRule="auto"/>
              <w:ind w:left="170"/>
            </w:pPr>
          </w:p>
        </w:tc>
        <w:tc>
          <w:tcPr>
            <w:tcW w:w="3420" w:type="dxa"/>
            <w:vAlign w:val="center"/>
          </w:tcPr>
          <w:p w14:paraId="289947CF" w14:textId="23B99E90" w:rsidR="00296790" w:rsidRPr="00C80C3A" w:rsidRDefault="00296790" w:rsidP="00C53BFC">
            <w:pPr>
              <w:pStyle w:val="TableParagraph"/>
              <w:spacing w:line="240" w:lineRule="auto"/>
            </w:pPr>
          </w:p>
        </w:tc>
        <w:tc>
          <w:tcPr>
            <w:tcW w:w="1980" w:type="dxa"/>
            <w:vAlign w:val="center"/>
          </w:tcPr>
          <w:p w14:paraId="1B6498CF" w14:textId="2E40EB42" w:rsidR="00296790" w:rsidRPr="00C80C3A" w:rsidRDefault="00296790" w:rsidP="00C53BFC">
            <w:pPr>
              <w:pStyle w:val="TableParagraph"/>
              <w:spacing w:line="240" w:lineRule="auto"/>
              <w:ind w:left="9"/>
              <w:jc w:val="center"/>
            </w:pPr>
          </w:p>
        </w:tc>
        <w:tc>
          <w:tcPr>
            <w:tcW w:w="1800" w:type="dxa"/>
            <w:vAlign w:val="center"/>
          </w:tcPr>
          <w:p w14:paraId="59663BF2" w14:textId="77777777" w:rsidR="00296790" w:rsidRPr="00C80C3A" w:rsidRDefault="00296790" w:rsidP="00C53BFC">
            <w:pPr>
              <w:pStyle w:val="TableParagraph"/>
              <w:spacing w:line="240" w:lineRule="auto"/>
              <w:ind w:left="9"/>
              <w:jc w:val="center"/>
            </w:pPr>
          </w:p>
        </w:tc>
      </w:tr>
    </w:tbl>
    <w:p w14:paraId="20C7FE4D" w14:textId="77777777" w:rsidR="004768EB" w:rsidRDefault="004768EB">
      <w:pPr>
        <w:pStyle w:val="BodyText"/>
        <w:spacing w:before="10"/>
        <w:rPr>
          <w:sz w:val="23"/>
        </w:rPr>
      </w:pPr>
    </w:p>
    <w:p w14:paraId="75831689" w14:textId="77777777" w:rsidR="004768EB" w:rsidRDefault="004768EB">
      <w:pPr>
        <w:pStyle w:val="BodyText"/>
        <w:spacing w:before="10"/>
        <w:rPr>
          <w:sz w:val="23"/>
        </w:rPr>
      </w:pPr>
    </w:p>
    <w:tbl>
      <w:tblPr>
        <w:tblpPr w:leftFromText="180" w:rightFromText="180" w:vertAnchor="text" w:horzAnchor="margin" w:tblpY="14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3960"/>
        <w:gridCol w:w="1350"/>
      </w:tblGrid>
      <w:tr w:rsidR="008B5C2F" w14:paraId="0114900A" w14:textId="77777777" w:rsidTr="008D6E57">
        <w:trPr>
          <w:trHeight w:val="342"/>
        </w:trPr>
        <w:tc>
          <w:tcPr>
            <w:tcW w:w="10705" w:type="dxa"/>
            <w:gridSpan w:val="3"/>
            <w:shd w:val="clear" w:color="auto" w:fill="3997B5"/>
          </w:tcPr>
          <w:p w14:paraId="71450D1A" w14:textId="77777777" w:rsidR="008B5C2F" w:rsidRDefault="008B5C2F" w:rsidP="009B2945">
            <w:pPr>
              <w:pStyle w:val="TableParagraph"/>
              <w:spacing w:before="2" w:line="321" w:lineRule="exact"/>
              <w:ind w:left="105"/>
              <w:rPr>
                <w:b/>
                <w:sz w:val="28"/>
              </w:rPr>
            </w:pPr>
            <w:r>
              <w:rPr>
                <w:b/>
                <w:color w:val="FFFFFF"/>
                <w:sz w:val="28"/>
              </w:rPr>
              <w:t>Participation</w:t>
            </w:r>
          </w:p>
        </w:tc>
      </w:tr>
      <w:tr w:rsidR="008B5C2F" w14:paraId="761C442E" w14:textId="77777777" w:rsidTr="008D6E57">
        <w:trPr>
          <w:trHeight w:val="537"/>
        </w:trPr>
        <w:tc>
          <w:tcPr>
            <w:tcW w:w="5395" w:type="dxa"/>
            <w:shd w:val="clear" w:color="auto" w:fill="92AD4F"/>
            <w:vAlign w:val="center"/>
          </w:tcPr>
          <w:p w14:paraId="0CE69133" w14:textId="77777777" w:rsidR="008B5C2F" w:rsidRPr="008D6E57" w:rsidRDefault="008B5C2F" w:rsidP="00C80C3A">
            <w:pPr>
              <w:pStyle w:val="TableParagraph"/>
              <w:spacing w:line="268" w:lineRule="exact"/>
              <w:ind w:left="105"/>
              <w:jc w:val="center"/>
              <w:rPr>
                <w:rFonts w:asciiTheme="minorHAnsi" w:hAnsiTheme="minorHAnsi" w:cstheme="minorHAnsi"/>
                <w:b/>
              </w:rPr>
            </w:pPr>
            <w:r w:rsidRPr="008D6E57">
              <w:rPr>
                <w:rFonts w:asciiTheme="minorHAnsi" w:hAnsiTheme="minorHAnsi" w:cstheme="minorHAnsi"/>
                <w:b/>
                <w:color w:val="FFFFFF"/>
              </w:rPr>
              <w:t>Organization</w:t>
            </w:r>
          </w:p>
        </w:tc>
        <w:tc>
          <w:tcPr>
            <w:tcW w:w="3960" w:type="dxa"/>
            <w:shd w:val="clear" w:color="auto" w:fill="92AD4F"/>
            <w:vAlign w:val="center"/>
          </w:tcPr>
          <w:p w14:paraId="045D0289" w14:textId="77777777" w:rsidR="008B5C2F" w:rsidRPr="008D6E57" w:rsidRDefault="008B5C2F" w:rsidP="00C80C3A">
            <w:pPr>
              <w:pStyle w:val="TableParagraph"/>
              <w:spacing w:line="268" w:lineRule="exact"/>
              <w:ind w:left="794" w:right="784"/>
              <w:jc w:val="center"/>
              <w:rPr>
                <w:rFonts w:asciiTheme="minorHAnsi" w:hAnsiTheme="minorHAnsi" w:cstheme="minorHAnsi"/>
                <w:b/>
              </w:rPr>
            </w:pPr>
            <w:r w:rsidRPr="008D6E57">
              <w:rPr>
                <w:rFonts w:asciiTheme="minorHAnsi" w:hAnsiTheme="minorHAnsi" w:cstheme="minorHAnsi"/>
                <w:b/>
                <w:color w:val="FFFFFF"/>
              </w:rPr>
              <w:t>Representative</w:t>
            </w:r>
          </w:p>
          <w:p w14:paraId="7F36F8CD" w14:textId="5D5A04DD" w:rsidR="008B5C2F" w:rsidRPr="008D6E57" w:rsidRDefault="008B5C2F" w:rsidP="00C80C3A">
            <w:pPr>
              <w:pStyle w:val="TableParagraph"/>
              <w:spacing w:line="249" w:lineRule="exact"/>
              <w:ind w:left="794" w:right="786"/>
              <w:jc w:val="center"/>
              <w:rPr>
                <w:rFonts w:asciiTheme="minorHAnsi" w:hAnsiTheme="minorHAnsi" w:cstheme="minorHAnsi"/>
                <w:b/>
              </w:rPr>
            </w:pPr>
            <w:r w:rsidRPr="008D6E57">
              <w:rPr>
                <w:rFonts w:asciiTheme="minorHAnsi" w:hAnsiTheme="minorHAnsi" w:cstheme="minorHAnsi"/>
                <w:b/>
                <w:color w:val="FFFFFF"/>
              </w:rPr>
              <w:t>(</w:t>
            </w:r>
            <w:r w:rsidR="008D6E57" w:rsidRPr="008D6E57">
              <w:rPr>
                <w:rFonts w:asciiTheme="minorHAnsi" w:hAnsiTheme="minorHAnsi" w:cstheme="minorHAnsi"/>
                <w:b/>
                <w:color w:val="FFFFFF"/>
              </w:rPr>
              <w:t>Indicate</w:t>
            </w:r>
            <w:r w:rsidRPr="008D6E57">
              <w:rPr>
                <w:rFonts w:asciiTheme="minorHAnsi" w:hAnsiTheme="minorHAnsi" w:cstheme="minorHAnsi"/>
                <w:b/>
                <w:color w:val="FFFFFF"/>
              </w:rPr>
              <w:t xml:space="preserve"> Proxy if present)</w:t>
            </w:r>
          </w:p>
        </w:tc>
        <w:tc>
          <w:tcPr>
            <w:tcW w:w="1350" w:type="dxa"/>
            <w:shd w:val="clear" w:color="auto" w:fill="92AD4F"/>
            <w:vAlign w:val="center"/>
          </w:tcPr>
          <w:p w14:paraId="7AF3CD6A" w14:textId="77777777" w:rsidR="008B5C2F" w:rsidRPr="008D6E57" w:rsidRDefault="008B5C2F" w:rsidP="00C80C3A">
            <w:pPr>
              <w:pStyle w:val="TableParagraph"/>
              <w:spacing w:line="268" w:lineRule="exact"/>
              <w:ind w:left="304" w:right="293"/>
              <w:jc w:val="center"/>
              <w:rPr>
                <w:rFonts w:asciiTheme="minorHAnsi" w:hAnsiTheme="minorHAnsi" w:cstheme="minorHAnsi"/>
                <w:b/>
              </w:rPr>
            </w:pPr>
            <w:r w:rsidRPr="008D6E57">
              <w:rPr>
                <w:rFonts w:asciiTheme="minorHAnsi" w:hAnsiTheme="minorHAnsi" w:cstheme="minorHAnsi"/>
                <w:b/>
                <w:color w:val="FFFFFF"/>
              </w:rPr>
              <w:t>Present</w:t>
            </w:r>
          </w:p>
        </w:tc>
      </w:tr>
      <w:tr w:rsidR="000F79B6" w14:paraId="368F1C11" w14:textId="77777777" w:rsidTr="008D6E57">
        <w:trPr>
          <w:trHeight w:val="360"/>
        </w:trPr>
        <w:tc>
          <w:tcPr>
            <w:tcW w:w="5395" w:type="dxa"/>
            <w:vAlign w:val="center"/>
          </w:tcPr>
          <w:p w14:paraId="1EF8B209"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Oregon Health Authority</w:t>
            </w:r>
          </w:p>
        </w:tc>
        <w:tc>
          <w:tcPr>
            <w:tcW w:w="3960" w:type="dxa"/>
            <w:vAlign w:val="center"/>
          </w:tcPr>
          <w:p w14:paraId="45D2C9C7"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Chelsea Guest</w:t>
            </w:r>
          </w:p>
        </w:tc>
        <w:tc>
          <w:tcPr>
            <w:tcW w:w="1350" w:type="dxa"/>
            <w:vAlign w:val="center"/>
          </w:tcPr>
          <w:p w14:paraId="4293AE36"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75B3B821" w14:textId="77777777" w:rsidTr="008D6E57">
        <w:trPr>
          <w:trHeight w:val="360"/>
        </w:trPr>
        <w:tc>
          <w:tcPr>
            <w:tcW w:w="5395" w:type="dxa"/>
            <w:vAlign w:val="center"/>
          </w:tcPr>
          <w:p w14:paraId="2B3498D6"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Oregon Health Authority</w:t>
            </w:r>
          </w:p>
        </w:tc>
        <w:tc>
          <w:tcPr>
            <w:tcW w:w="3960" w:type="dxa"/>
            <w:vAlign w:val="center"/>
          </w:tcPr>
          <w:p w14:paraId="1BD8095C"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Kristen Darmody</w:t>
            </w:r>
          </w:p>
        </w:tc>
        <w:tc>
          <w:tcPr>
            <w:tcW w:w="1350" w:type="dxa"/>
            <w:vAlign w:val="center"/>
          </w:tcPr>
          <w:p w14:paraId="49EBCA11"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4F6EAFAB" w14:textId="77777777" w:rsidTr="008D6E57">
        <w:trPr>
          <w:trHeight w:val="360"/>
        </w:trPr>
        <w:tc>
          <w:tcPr>
            <w:tcW w:w="5395" w:type="dxa"/>
            <w:vAlign w:val="center"/>
          </w:tcPr>
          <w:p w14:paraId="0AABAE8C"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Oregon Health Authority</w:t>
            </w:r>
          </w:p>
        </w:tc>
        <w:tc>
          <w:tcPr>
            <w:tcW w:w="3960" w:type="dxa"/>
            <w:vAlign w:val="center"/>
          </w:tcPr>
          <w:p w14:paraId="7753DB57"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Rebecca Donnell</w:t>
            </w:r>
          </w:p>
        </w:tc>
        <w:tc>
          <w:tcPr>
            <w:tcW w:w="1350" w:type="dxa"/>
            <w:vAlign w:val="center"/>
          </w:tcPr>
          <w:p w14:paraId="6712986E"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334E762E" w14:textId="77777777" w:rsidTr="008D6E57">
        <w:trPr>
          <w:trHeight w:val="360"/>
        </w:trPr>
        <w:tc>
          <w:tcPr>
            <w:tcW w:w="5395" w:type="dxa"/>
            <w:vAlign w:val="center"/>
          </w:tcPr>
          <w:p w14:paraId="04900334"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Clackamas County Council Representative</w:t>
            </w:r>
          </w:p>
        </w:tc>
        <w:tc>
          <w:tcPr>
            <w:tcW w:w="3960" w:type="dxa"/>
            <w:vAlign w:val="center"/>
          </w:tcPr>
          <w:p w14:paraId="23D797C4"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Jaime Zentner</w:t>
            </w:r>
          </w:p>
        </w:tc>
        <w:tc>
          <w:tcPr>
            <w:tcW w:w="1350" w:type="dxa"/>
            <w:vAlign w:val="center"/>
          </w:tcPr>
          <w:p w14:paraId="20E604AF"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39AB035E" w14:textId="77777777" w:rsidTr="008D6E57">
        <w:trPr>
          <w:trHeight w:val="360"/>
        </w:trPr>
        <w:tc>
          <w:tcPr>
            <w:tcW w:w="5395" w:type="dxa"/>
            <w:vAlign w:val="center"/>
          </w:tcPr>
          <w:p w14:paraId="64189CEC"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Multnomah County Council Representative</w:t>
            </w:r>
          </w:p>
        </w:tc>
        <w:tc>
          <w:tcPr>
            <w:tcW w:w="3960" w:type="dxa"/>
            <w:vAlign w:val="center"/>
          </w:tcPr>
          <w:p w14:paraId="1F48FE40"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Natasha Davy</w:t>
            </w:r>
          </w:p>
        </w:tc>
        <w:tc>
          <w:tcPr>
            <w:tcW w:w="1350" w:type="dxa"/>
            <w:vAlign w:val="center"/>
          </w:tcPr>
          <w:p w14:paraId="4E4EA209"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7B15C875" w14:textId="77777777" w:rsidTr="008D6E57">
        <w:trPr>
          <w:trHeight w:val="360"/>
        </w:trPr>
        <w:tc>
          <w:tcPr>
            <w:tcW w:w="5395" w:type="dxa"/>
            <w:vAlign w:val="center"/>
          </w:tcPr>
          <w:p w14:paraId="70AD0DA7"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Washington County Council Representative</w:t>
            </w:r>
          </w:p>
        </w:tc>
        <w:tc>
          <w:tcPr>
            <w:tcW w:w="3960" w:type="dxa"/>
            <w:vAlign w:val="center"/>
          </w:tcPr>
          <w:p w14:paraId="39F1BE13"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Magdalena Ramirez</w:t>
            </w:r>
          </w:p>
        </w:tc>
        <w:tc>
          <w:tcPr>
            <w:tcW w:w="1350" w:type="dxa"/>
            <w:vAlign w:val="center"/>
          </w:tcPr>
          <w:p w14:paraId="0A15A2DE"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E93419" w14:paraId="6D18CEA1" w14:textId="77777777" w:rsidTr="008D6E57">
        <w:trPr>
          <w:trHeight w:val="360"/>
        </w:trPr>
        <w:tc>
          <w:tcPr>
            <w:tcW w:w="5395" w:type="dxa"/>
            <w:vAlign w:val="center"/>
          </w:tcPr>
          <w:p w14:paraId="3C4FC894" w14:textId="4D7928FF" w:rsidR="00E93419" w:rsidRPr="008D6E57" w:rsidRDefault="006B440A"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Care</w:t>
            </w:r>
            <w:r w:rsidR="00E93419" w:rsidRPr="008D6E57">
              <w:rPr>
                <w:rFonts w:asciiTheme="minorHAnsi" w:hAnsiTheme="minorHAnsi" w:cstheme="minorHAnsi"/>
              </w:rPr>
              <w:t xml:space="preserve"> Oregon</w:t>
            </w:r>
          </w:p>
        </w:tc>
        <w:tc>
          <w:tcPr>
            <w:tcW w:w="3960" w:type="dxa"/>
            <w:vAlign w:val="center"/>
          </w:tcPr>
          <w:p w14:paraId="5BCEA8B6" w14:textId="708650F7" w:rsidR="00E93419" w:rsidRPr="008D6E57" w:rsidRDefault="00A20FB5" w:rsidP="005D2A3C">
            <w:pPr>
              <w:pStyle w:val="TableParagraph"/>
              <w:spacing w:line="240" w:lineRule="auto"/>
              <w:rPr>
                <w:rFonts w:asciiTheme="minorHAnsi" w:hAnsiTheme="minorHAnsi" w:cstheme="minorHAnsi"/>
              </w:rPr>
            </w:pPr>
            <w:r w:rsidRPr="008D6E57">
              <w:rPr>
                <w:rFonts w:asciiTheme="minorHAnsi" w:hAnsiTheme="minorHAnsi" w:cstheme="minorHAnsi"/>
              </w:rPr>
              <w:t>Nora Leibowitz</w:t>
            </w:r>
          </w:p>
        </w:tc>
        <w:tc>
          <w:tcPr>
            <w:tcW w:w="1350" w:type="dxa"/>
            <w:vAlign w:val="center"/>
          </w:tcPr>
          <w:p w14:paraId="222B2AE1" w14:textId="4542ED59" w:rsidR="00E93419" w:rsidRPr="008D6E57" w:rsidRDefault="00A949E3"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5F6779E2" w14:textId="77777777" w:rsidTr="008D6E57">
        <w:trPr>
          <w:trHeight w:val="360"/>
        </w:trPr>
        <w:tc>
          <w:tcPr>
            <w:tcW w:w="5395" w:type="dxa"/>
            <w:vAlign w:val="center"/>
          </w:tcPr>
          <w:p w14:paraId="6712DBC6"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960" w:type="dxa"/>
            <w:vAlign w:val="center"/>
          </w:tcPr>
          <w:p w14:paraId="598622EE"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Brendon Bassett</w:t>
            </w:r>
          </w:p>
        </w:tc>
        <w:tc>
          <w:tcPr>
            <w:tcW w:w="1350" w:type="dxa"/>
            <w:vAlign w:val="center"/>
          </w:tcPr>
          <w:p w14:paraId="09F6E2CD"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7F75FCAD" w14:textId="77777777" w:rsidTr="008D6E57">
        <w:trPr>
          <w:trHeight w:val="360"/>
        </w:trPr>
        <w:tc>
          <w:tcPr>
            <w:tcW w:w="5395" w:type="dxa"/>
            <w:vAlign w:val="center"/>
          </w:tcPr>
          <w:p w14:paraId="1FBBC1C6"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960" w:type="dxa"/>
            <w:vAlign w:val="center"/>
          </w:tcPr>
          <w:p w14:paraId="01058746"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Christine Kan</w:t>
            </w:r>
          </w:p>
        </w:tc>
        <w:tc>
          <w:tcPr>
            <w:tcW w:w="1350" w:type="dxa"/>
            <w:vAlign w:val="center"/>
          </w:tcPr>
          <w:p w14:paraId="4C2340B3"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4865278C" w14:textId="77777777" w:rsidTr="008D6E57">
        <w:trPr>
          <w:trHeight w:val="360"/>
        </w:trPr>
        <w:tc>
          <w:tcPr>
            <w:tcW w:w="5395" w:type="dxa"/>
            <w:vAlign w:val="center"/>
          </w:tcPr>
          <w:p w14:paraId="6C6B627F"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960" w:type="dxa"/>
            <w:vAlign w:val="center"/>
          </w:tcPr>
          <w:p w14:paraId="6EAE8078"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Love Richardson</w:t>
            </w:r>
          </w:p>
        </w:tc>
        <w:tc>
          <w:tcPr>
            <w:tcW w:w="1350" w:type="dxa"/>
            <w:vAlign w:val="center"/>
          </w:tcPr>
          <w:p w14:paraId="37836FCF"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08614714" w14:textId="77777777" w:rsidTr="008D6E57">
        <w:trPr>
          <w:trHeight w:val="360"/>
        </w:trPr>
        <w:tc>
          <w:tcPr>
            <w:tcW w:w="5395" w:type="dxa"/>
            <w:vAlign w:val="center"/>
          </w:tcPr>
          <w:p w14:paraId="6BAB0D68"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960" w:type="dxa"/>
            <w:vAlign w:val="center"/>
          </w:tcPr>
          <w:p w14:paraId="1C2E5009"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Maria Tafolla</w:t>
            </w:r>
          </w:p>
        </w:tc>
        <w:tc>
          <w:tcPr>
            <w:tcW w:w="1350" w:type="dxa"/>
            <w:vAlign w:val="center"/>
          </w:tcPr>
          <w:p w14:paraId="37C1297C"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68FA43EC" w14:textId="77777777" w:rsidTr="008D6E57">
        <w:trPr>
          <w:trHeight w:val="360"/>
        </w:trPr>
        <w:tc>
          <w:tcPr>
            <w:tcW w:w="5395" w:type="dxa"/>
            <w:vAlign w:val="center"/>
          </w:tcPr>
          <w:p w14:paraId="16F07341"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960" w:type="dxa"/>
            <w:vAlign w:val="center"/>
          </w:tcPr>
          <w:p w14:paraId="218245CE"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Mariam Ukbazghi</w:t>
            </w:r>
          </w:p>
        </w:tc>
        <w:tc>
          <w:tcPr>
            <w:tcW w:w="1350" w:type="dxa"/>
            <w:vAlign w:val="center"/>
          </w:tcPr>
          <w:p w14:paraId="1DBCA45D" w14:textId="577B94FB" w:rsidR="000F79B6" w:rsidRPr="008D6E57" w:rsidRDefault="005548A4"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n/p</w:t>
            </w:r>
          </w:p>
        </w:tc>
      </w:tr>
      <w:tr w:rsidR="000F79B6" w14:paraId="32E58EC2" w14:textId="77777777" w:rsidTr="008D6E57">
        <w:trPr>
          <w:trHeight w:val="360"/>
        </w:trPr>
        <w:tc>
          <w:tcPr>
            <w:tcW w:w="5395" w:type="dxa"/>
            <w:vAlign w:val="center"/>
          </w:tcPr>
          <w:p w14:paraId="640CA127"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960" w:type="dxa"/>
            <w:vAlign w:val="center"/>
          </w:tcPr>
          <w:p w14:paraId="538F4F00"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 xml:space="preserve">Mariotta Gary-Smith, </w:t>
            </w:r>
          </w:p>
        </w:tc>
        <w:tc>
          <w:tcPr>
            <w:tcW w:w="1350" w:type="dxa"/>
            <w:vAlign w:val="center"/>
          </w:tcPr>
          <w:p w14:paraId="3BD69A2D"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7AA6C164" w14:textId="77777777" w:rsidTr="008D6E57">
        <w:trPr>
          <w:trHeight w:val="360"/>
        </w:trPr>
        <w:tc>
          <w:tcPr>
            <w:tcW w:w="5395" w:type="dxa"/>
            <w:vAlign w:val="center"/>
          </w:tcPr>
          <w:p w14:paraId="2BA27D39"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960" w:type="dxa"/>
            <w:vAlign w:val="center"/>
          </w:tcPr>
          <w:p w14:paraId="13AAB7E5"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rPr>
              <w:t>Phyusin Myint</w:t>
            </w:r>
          </w:p>
        </w:tc>
        <w:tc>
          <w:tcPr>
            <w:tcW w:w="1350" w:type="dxa"/>
            <w:vAlign w:val="center"/>
          </w:tcPr>
          <w:p w14:paraId="175D8AE9"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286C022F" w14:textId="77777777" w:rsidTr="008D6E57">
        <w:trPr>
          <w:trHeight w:val="360"/>
        </w:trPr>
        <w:tc>
          <w:tcPr>
            <w:tcW w:w="5395" w:type="dxa"/>
            <w:vAlign w:val="center"/>
          </w:tcPr>
          <w:p w14:paraId="1F2E442A"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Community Council Members</w:t>
            </w:r>
          </w:p>
        </w:tc>
        <w:tc>
          <w:tcPr>
            <w:tcW w:w="3960" w:type="dxa"/>
            <w:vAlign w:val="center"/>
          </w:tcPr>
          <w:p w14:paraId="4CF9CB9C" w14:textId="77777777" w:rsidR="000F79B6" w:rsidRPr="008D6E57" w:rsidRDefault="000F79B6" w:rsidP="005D2A3C">
            <w:pPr>
              <w:pStyle w:val="TableParagraph"/>
              <w:spacing w:line="240" w:lineRule="auto"/>
              <w:rPr>
                <w:rFonts w:asciiTheme="minorHAnsi" w:hAnsiTheme="minorHAnsi" w:cstheme="minorHAnsi"/>
                <w:lang w:val="es-CO"/>
              </w:rPr>
            </w:pPr>
            <w:r w:rsidRPr="008D6E57">
              <w:rPr>
                <w:rFonts w:asciiTheme="minorHAnsi" w:hAnsiTheme="minorHAnsi" w:cstheme="minorHAnsi"/>
                <w:lang w:val="es-CO"/>
              </w:rPr>
              <w:t>Candice Jimenez</w:t>
            </w:r>
          </w:p>
        </w:tc>
        <w:tc>
          <w:tcPr>
            <w:tcW w:w="1350" w:type="dxa"/>
            <w:vAlign w:val="center"/>
          </w:tcPr>
          <w:p w14:paraId="2604FD09" w14:textId="0EC65E18" w:rsidR="000F79B6" w:rsidRPr="008D6E57" w:rsidRDefault="005548A4"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n/p</w:t>
            </w:r>
          </w:p>
        </w:tc>
      </w:tr>
      <w:tr w:rsidR="000F79B6" w14:paraId="5C036FE2" w14:textId="77777777" w:rsidTr="008D6E57">
        <w:trPr>
          <w:trHeight w:val="360"/>
        </w:trPr>
        <w:tc>
          <w:tcPr>
            <w:tcW w:w="5395" w:type="dxa"/>
            <w:vAlign w:val="center"/>
          </w:tcPr>
          <w:p w14:paraId="529C9C97"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Community Council Members</w:t>
            </w:r>
          </w:p>
        </w:tc>
        <w:tc>
          <w:tcPr>
            <w:tcW w:w="3960" w:type="dxa"/>
            <w:vAlign w:val="center"/>
          </w:tcPr>
          <w:p w14:paraId="5D302CB0" w14:textId="77777777" w:rsidR="000F79B6" w:rsidRPr="008D6E57" w:rsidRDefault="000F79B6" w:rsidP="005D2A3C">
            <w:pPr>
              <w:pStyle w:val="TableParagraph"/>
              <w:spacing w:line="240" w:lineRule="auto"/>
              <w:rPr>
                <w:rFonts w:asciiTheme="minorHAnsi" w:hAnsiTheme="minorHAnsi" w:cstheme="minorHAnsi"/>
                <w:lang w:val="es-CO"/>
              </w:rPr>
            </w:pPr>
            <w:r w:rsidRPr="008D6E57">
              <w:rPr>
                <w:rFonts w:asciiTheme="minorHAnsi" w:hAnsiTheme="minorHAnsi" w:cstheme="minorHAnsi"/>
                <w:lang w:val="es-CO"/>
              </w:rPr>
              <w:t>Lung Wah Lazum</w:t>
            </w:r>
          </w:p>
        </w:tc>
        <w:tc>
          <w:tcPr>
            <w:tcW w:w="1350" w:type="dxa"/>
            <w:vAlign w:val="center"/>
          </w:tcPr>
          <w:p w14:paraId="1C2F41FE"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4DED7BFC" w14:textId="77777777" w:rsidTr="008D6E57">
        <w:trPr>
          <w:trHeight w:val="360"/>
        </w:trPr>
        <w:tc>
          <w:tcPr>
            <w:tcW w:w="5395" w:type="dxa"/>
            <w:vAlign w:val="center"/>
          </w:tcPr>
          <w:p w14:paraId="0AE81D4D"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Community Council Members</w:t>
            </w:r>
          </w:p>
        </w:tc>
        <w:tc>
          <w:tcPr>
            <w:tcW w:w="3960" w:type="dxa"/>
            <w:vAlign w:val="center"/>
          </w:tcPr>
          <w:p w14:paraId="05B8D18B"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lang w:val="es-CO"/>
              </w:rPr>
              <w:t>Triniece Rozier-Sheidun</w:t>
            </w:r>
          </w:p>
        </w:tc>
        <w:tc>
          <w:tcPr>
            <w:tcW w:w="1350" w:type="dxa"/>
            <w:vAlign w:val="center"/>
          </w:tcPr>
          <w:p w14:paraId="1E4B6850"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41D9F056" w14:textId="77777777" w:rsidTr="008D6E57">
        <w:trPr>
          <w:trHeight w:val="360"/>
        </w:trPr>
        <w:tc>
          <w:tcPr>
            <w:tcW w:w="5395" w:type="dxa"/>
            <w:vAlign w:val="center"/>
          </w:tcPr>
          <w:p w14:paraId="2ABA51DB"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Community Council Members</w:t>
            </w:r>
          </w:p>
        </w:tc>
        <w:tc>
          <w:tcPr>
            <w:tcW w:w="3960" w:type="dxa"/>
            <w:vAlign w:val="center"/>
          </w:tcPr>
          <w:p w14:paraId="48E31A32" w14:textId="77777777" w:rsidR="000F79B6" w:rsidRPr="008D6E57" w:rsidRDefault="000F79B6" w:rsidP="005D2A3C">
            <w:pPr>
              <w:pStyle w:val="TableParagraph"/>
              <w:spacing w:line="240" w:lineRule="auto"/>
              <w:rPr>
                <w:rFonts w:asciiTheme="minorHAnsi" w:hAnsiTheme="minorHAnsi" w:cstheme="minorHAnsi"/>
              </w:rPr>
            </w:pPr>
            <w:r w:rsidRPr="008D6E57">
              <w:rPr>
                <w:rFonts w:asciiTheme="minorHAnsi" w:hAnsiTheme="minorHAnsi" w:cstheme="minorHAnsi"/>
                <w:lang w:val="es-CO"/>
              </w:rPr>
              <w:t>Yamungu Seraya</w:t>
            </w:r>
          </w:p>
        </w:tc>
        <w:tc>
          <w:tcPr>
            <w:tcW w:w="1350" w:type="dxa"/>
            <w:vAlign w:val="center"/>
          </w:tcPr>
          <w:p w14:paraId="4B70CF9F"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7EEA5527" w14:textId="77777777" w:rsidTr="008D6E57">
        <w:trPr>
          <w:trHeight w:val="360"/>
        </w:trPr>
        <w:tc>
          <w:tcPr>
            <w:tcW w:w="5395" w:type="dxa"/>
            <w:vAlign w:val="center"/>
          </w:tcPr>
          <w:p w14:paraId="02F01271"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Consumer Council Members</w:t>
            </w:r>
          </w:p>
        </w:tc>
        <w:tc>
          <w:tcPr>
            <w:tcW w:w="3960" w:type="dxa"/>
            <w:vAlign w:val="center"/>
          </w:tcPr>
          <w:p w14:paraId="4F002F13" w14:textId="77777777" w:rsidR="000F79B6" w:rsidRPr="008D6E57" w:rsidRDefault="000F79B6" w:rsidP="005D2A3C">
            <w:pPr>
              <w:pStyle w:val="TableParagraph"/>
              <w:spacing w:line="240" w:lineRule="auto"/>
              <w:rPr>
                <w:rFonts w:asciiTheme="minorHAnsi" w:hAnsiTheme="minorHAnsi" w:cstheme="minorHAnsi"/>
                <w:lang w:val="fr-FR"/>
              </w:rPr>
            </w:pPr>
            <w:r w:rsidRPr="008D6E57">
              <w:rPr>
                <w:rFonts w:asciiTheme="minorHAnsi" w:hAnsiTheme="minorHAnsi" w:cstheme="minorHAnsi"/>
                <w:lang w:val="fr-FR"/>
              </w:rPr>
              <w:t>Abigail Lawrence</w:t>
            </w:r>
          </w:p>
        </w:tc>
        <w:tc>
          <w:tcPr>
            <w:tcW w:w="1350" w:type="dxa"/>
            <w:vAlign w:val="center"/>
          </w:tcPr>
          <w:p w14:paraId="551AC452" w14:textId="73ADEF63" w:rsidR="000F79B6" w:rsidRPr="008D6E57" w:rsidRDefault="005548A4"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n/p</w:t>
            </w:r>
          </w:p>
        </w:tc>
      </w:tr>
      <w:tr w:rsidR="000F79B6" w14:paraId="771526B8" w14:textId="77777777" w:rsidTr="008D6E57">
        <w:trPr>
          <w:trHeight w:val="360"/>
        </w:trPr>
        <w:tc>
          <w:tcPr>
            <w:tcW w:w="5395" w:type="dxa"/>
            <w:vAlign w:val="center"/>
          </w:tcPr>
          <w:p w14:paraId="7ED1B16D"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Consumer Council Members</w:t>
            </w:r>
          </w:p>
        </w:tc>
        <w:tc>
          <w:tcPr>
            <w:tcW w:w="3960" w:type="dxa"/>
            <w:vAlign w:val="center"/>
          </w:tcPr>
          <w:p w14:paraId="4D9090F7" w14:textId="77777777" w:rsidR="000F79B6" w:rsidRPr="008D6E57" w:rsidRDefault="000F79B6" w:rsidP="005D2A3C">
            <w:pPr>
              <w:pStyle w:val="TableParagraph"/>
              <w:spacing w:line="240" w:lineRule="auto"/>
              <w:rPr>
                <w:rFonts w:asciiTheme="minorHAnsi" w:hAnsiTheme="minorHAnsi" w:cstheme="minorHAnsi"/>
                <w:lang w:val="fr-FR"/>
              </w:rPr>
            </w:pPr>
            <w:r w:rsidRPr="008D6E57">
              <w:rPr>
                <w:rFonts w:asciiTheme="minorHAnsi" w:hAnsiTheme="minorHAnsi" w:cstheme="minorHAnsi"/>
                <w:lang w:val="fr-FR"/>
              </w:rPr>
              <w:t>Francisco Elias</w:t>
            </w:r>
          </w:p>
        </w:tc>
        <w:tc>
          <w:tcPr>
            <w:tcW w:w="1350" w:type="dxa"/>
            <w:vAlign w:val="center"/>
          </w:tcPr>
          <w:p w14:paraId="3E164300"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0F79B6" w14:paraId="7D1C91D6" w14:textId="77777777" w:rsidTr="008D6E57">
        <w:trPr>
          <w:trHeight w:val="360"/>
        </w:trPr>
        <w:tc>
          <w:tcPr>
            <w:tcW w:w="5395" w:type="dxa"/>
            <w:vAlign w:val="center"/>
          </w:tcPr>
          <w:p w14:paraId="017B6B3E" w14:textId="77777777" w:rsidR="000F79B6" w:rsidRPr="008D6E57" w:rsidRDefault="000F79B6" w:rsidP="005D2A3C">
            <w:pPr>
              <w:pStyle w:val="TableParagraph"/>
              <w:spacing w:line="240" w:lineRule="auto"/>
              <w:ind w:left="170"/>
              <w:rPr>
                <w:rFonts w:asciiTheme="minorHAnsi" w:hAnsiTheme="minorHAnsi" w:cstheme="minorHAnsi"/>
              </w:rPr>
            </w:pPr>
            <w:r w:rsidRPr="008D6E57">
              <w:rPr>
                <w:rFonts w:asciiTheme="minorHAnsi" w:hAnsiTheme="minorHAnsi" w:cstheme="minorHAnsi"/>
              </w:rPr>
              <w:t>Consumer Council Members</w:t>
            </w:r>
          </w:p>
        </w:tc>
        <w:tc>
          <w:tcPr>
            <w:tcW w:w="3960" w:type="dxa"/>
            <w:vAlign w:val="center"/>
          </w:tcPr>
          <w:p w14:paraId="76CDC984" w14:textId="77777777" w:rsidR="000F79B6" w:rsidRPr="008D6E57" w:rsidRDefault="000F79B6" w:rsidP="005D2A3C">
            <w:pPr>
              <w:pStyle w:val="TableParagraph"/>
              <w:spacing w:line="240" w:lineRule="auto"/>
              <w:rPr>
                <w:rFonts w:asciiTheme="minorHAnsi" w:hAnsiTheme="minorHAnsi" w:cstheme="minorHAnsi"/>
                <w:lang w:val="fr-FR"/>
              </w:rPr>
            </w:pPr>
            <w:r w:rsidRPr="008D6E57">
              <w:rPr>
                <w:rFonts w:asciiTheme="minorHAnsi" w:hAnsiTheme="minorHAnsi" w:cstheme="minorHAnsi"/>
                <w:lang w:val="fr-FR"/>
              </w:rPr>
              <w:t>Rachel Schutz</w:t>
            </w:r>
          </w:p>
        </w:tc>
        <w:tc>
          <w:tcPr>
            <w:tcW w:w="1350" w:type="dxa"/>
            <w:vAlign w:val="center"/>
          </w:tcPr>
          <w:p w14:paraId="4FB8BC4C" w14:textId="77777777" w:rsidR="000F79B6" w:rsidRPr="008D6E57" w:rsidRDefault="000F79B6" w:rsidP="005D2A3C">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bl>
    <w:p w14:paraId="64BCDCD4" w14:textId="77777777" w:rsidR="004768EB" w:rsidRDefault="004768EB">
      <w:pPr>
        <w:pStyle w:val="BodyText"/>
        <w:spacing w:before="10"/>
        <w:rPr>
          <w:sz w:val="23"/>
        </w:rPr>
      </w:pPr>
    </w:p>
    <w:p w14:paraId="6A6BCA54" w14:textId="77777777" w:rsidR="000F1C72" w:rsidRDefault="000F1C72">
      <w:pPr>
        <w:pStyle w:val="BodyText"/>
        <w:spacing w:before="10"/>
        <w:rPr>
          <w:sz w:val="23"/>
        </w:rPr>
      </w:pPr>
    </w:p>
    <w:p w14:paraId="423CB878" w14:textId="6FD468BE" w:rsidR="002F05A9" w:rsidRDefault="002F05A9" w:rsidP="00CD53AC"/>
    <w:sectPr w:rsidR="002F05A9" w:rsidSect="00BE0095">
      <w:headerReference w:type="even" r:id="rId14"/>
      <w:headerReference w:type="default" r:id="rId15"/>
      <w:footerReference w:type="even" r:id="rId16"/>
      <w:footerReference w:type="default" r:id="rId17"/>
      <w:headerReference w:type="first" r:id="rId18"/>
      <w:footerReference w:type="first" r:id="rId19"/>
      <w:pgSz w:w="12240" w:h="15840"/>
      <w:pgMar w:top="270" w:right="720" w:bottom="27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AED9" w14:textId="77777777" w:rsidR="002609F5" w:rsidRDefault="002609F5" w:rsidP="00CD53AC">
      <w:r>
        <w:separator/>
      </w:r>
    </w:p>
  </w:endnote>
  <w:endnote w:type="continuationSeparator" w:id="0">
    <w:p w14:paraId="1DD51093" w14:textId="77777777" w:rsidR="002609F5" w:rsidRDefault="002609F5" w:rsidP="00CD53AC">
      <w:r>
        <w:continuationSeparator/>
      </w:r>
    </w:p>
  </w:endnote>
  <w:endnote w:type="continuationNotice" w:id="1">
    <w:p w14:paraId="4C08174B" w14:textId="77777777" w:rsidR="002609F5" w:rsidRDefault="00260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8DD1" w14:textId="77777777" w:rsidR="00CD53AC" w:rsidRDefault="00CD5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F9D8" w14:textId="77777777" w:rsidR="00CD53AC" w:rsidRDefault="00CD5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C922" w14:textId="77777777" w:rsidR="00CD53AC" w:rsidRDefault="00CD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065B" w14:textId="77777777" w:rsidR="002609F5" w:rsidRDefault="002609F5" w:rsidP="00CD53AC">
      <w:r>
        <w:separator/>
      </w:r>
    </w:p>
  </w:footnote>
  <w:footnote w:type="continuationSeparator" w:id="0">
    <w:p w14:paraId="221CCF0D" w14:textId="77777777" w:rsidR="002609F5" w:rsidRDefault="002609F5" w:rsidP="00CD53AC">
      <w:r>
        <w:continuationSeparator/>
      </w:r>
    </w:p>
  </w:footnote>
  <w:footnote w:type="continuationNotice" w:id="1">
    <w:p w14:paraId="1EC379EE" w14:textId="77777777" w:rsidR="002609F5" w:rsidRDefault="00260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83E4" w14:textId="77777777" w:rsidR="00CD53AC" w:rsidRDefault="00CD5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380E" w14:textId="4A0E457B" w:rsidR="00CD53AC" w:rsidRDefault="00CD5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5E15" w14:textId="77777777" w:rsidR="00CD53AC" w:rsidRDefault="00CD5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F6D"/>
    <w:multiLevelType w:val="hybridMultilevel"/>
    <w:tmpl w:val="656094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A691D2A"/>
    <w:multiLevelType w:val="hybridMultilevel"/>
    <w:tmpl w:val="101431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6A85E03"/>
    <w:multiLevelType w:val="hybridMultilevel"/>
    <w:tmpl w:val="D586087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20842D7E"/>
    <w:multiLevelType w:val="hybridMultilevel"/>
    <w:tmpl w:val="D1EE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32E9"/>
    <w:multiLevelType w:val="hybridMultilevel"/>
    <w:tmpl w:val="885E20EE"/>
    <w:lvl w:ilvl="0" w:tplc="FFFFFFFF">
      <w:start w:val="1"/>
      <w:numFmt w:val="bullet"/>
      <w:lvlText w:val=""/>
      <w:lvlJc w:val="left"/>
      <w:pPr>
        <w:ind w:left="831" w:hanging="361"/>
      </w:pPr>
      <w:rPr>
        <w:rFonts w:ascii="Symbol" w:hAnsi="Symbol" w:hint="default"/>
        <w:w w:val="100"/>
        <w:sz w:val="22"/>
        <w:szCs w:val="22"/>
        <w:lang w:val="en-US" w:eastAsia="en-US" w:bidi="ar-SA"/>
      </w:rPr>
    </w:lvl>
    <w:lvl w:ilvl="1" w:tplc="7F1E463A">
      <w:numFmt w:val="bullet"/>
      <w:lvlText w:val="•"/>
      <w:lvlJc w:val="left"/>
      <w:pPr>
        <w:ind w:left="1804" w:hanging="361"/>
      </w:pPr>
      <w:rPr>
        <w:rFonts w:hint="default"/>
        <w:lang w:val="en-US" w:eastAsia="en-US" w:bidi="ar-SA"/>
      </w:rPr>
    </w:lvl>
    <w:lvl w:ilvl="2" w:tplc="7292BB54">
      <w:numFmt w:val="bullet"/>
      <w:lvlText w:val="•"/>
      <w:lvlJc w:val="left"/>
      <w:pPr>
        <w:ind w:left="2768" w:hanging="361"/>
      </w:pPr>
      <w:rPr>
        <w:rFonts w:hint="default"/>
        <w:lang w:val="en-US" w:eastAsia="en-US" w:bidi="ar-SA"/>
      </w:rPr>
    </w:lvl>
    <w:lvl w:ilvl="3" w:tplc="25C09DBC">
      <w:numFmt w:val="bullet"/>
      <w:lvlText w:val="•"/>
      <w:lvlJc w:val="left"/>
      <w:pPr>
        <w:ind w:left="3732" w:hanging="361"/>
      </w:pPr>
      <w:rPr>
        <w:rFonts w:hint="default"/>
        <w:lang w:val="en-US" w:eastAsia="en-US" w:bidi="ar-SA"/>
      </w:rPr>
    </w:lvl>
    <w:lvl w:ilvl="4" w:tplc="9AB6D760">
      <w:numFmt w:val="bullet"/>
      <w:lvlText w:val="•"/>
      <w:lvlJc w:val="left"/>
      <w:pPr>
        <w:ind w:left="4696" w:hanging="361"/>
      </w:pPr>
      <w:rPr>
        <w:rFonts w:hint="default"/>
        <w:lang w:val="en-US" w:eastAsia="en-US" w:bidi="ar-SA"/>
      </w:rPr>
    </w:lvl>
    <w:lvl w:ilvl="5" w:tplc="09DE0576">
      <w:numFmt w:val="bullet"/>
      <w:lvlText w:val="•"/>
      <w:lvlJc w:val="left"/>
      <w:pPr>
        <w:ind w:left="5660" w:hanging="361"/>
      </w:pPr>
      <w:rPr>
        <w:rFonts w:hint="default"/>
        <w:lang w:val="en-US" w:eastAsia="en-US" w:bidi="ar-SA"/>
      </w:rPr>
    </w:lvl>
    <w:lvl w:ilvl="6" w:tplc="EBDA9442">
      <w:numFmt w:val="bullet"/>
      <w:lvlText w:val="•"/>
      <w:lvlJc w:val="left"/>
      <w:pPr>
        <w:ind w:left="6624" w:hanging="361"/>
      </w:pPr>
      <w:rPr>
        <w:rFonts w:hint="default"/>
        <w:lang w:val="en-US" w:eastAsia="en-US" w:bidi="ar-SA"/>
      </w:rPr>
    </w:lvl>
    <w:lvl w:ilvl="7" w:tplc="23D86750">
      <w:numFmt w:val="bullet"/>
      <w:lvlText w:val="•"/>
      <w:lvlJc w:val="left"/>
      <w:pPr>
        <w:ind w:left="7588" w:hanging="361"/>
      </w:pPr>
      <w:rPr>
        <w:rFonts w:hint="default"/>
        <w:lang w:val="en-US" w:eastAsia="en-US" w:bidi="ar-SA"/>
      </w:rPr>
    </w:lvl>
    <w:lvl w:ilvl="8" w:tplc="CC3C982A">
      <w:numFmt w:val="bullet"/>
      <w:lvlText w:val="•"/>
      <w:lvlJc w:val="left"/>
      <w:pPr>
        <w:ind w:left="8552" w:hanging="361"/>
      </w:pPr>
      <w:rPr>
        <w:rFonts w:hint="default"/>
        <w:lang w:val="en-US" w:eastAsia="en-US" w:bidi="ar-SA"/>
      </w:rPr>
    </w:lvl>
  </w:abstractNum>
  <w:abstractNum w:abstractNumId="5" w15:restartNumberingAfterBreak="0">
    <w:nsid w:val="332E38DE"/>
    <w:multiLevelType w:val="hybridMultilevel"/>
    <w:tmpl w:val="D72EBB54"/>
    <w:lvl w:ilvl="0" w:tplc="C938E6A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04C90"/>
    <w:multiLevelType w:val="hybridMultilevel"/>
    <w:tmpl w:val="B1D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31018"/>
    <w:multiLevelType w:val="hybridMultilevel"/>
    <w:tmpl w:val="6FB27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70FF4"/>
    <w:multiLevelType w:val="hybridMultilevel"/>
    <w:tmpl w:val="6134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07D65"/>
    <w:multiLevelType w:val="hybridMultilevel"/>
    <w:tmpl w:val="DF74F69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604578938">
    <w:abstractNumId w:val="4"/>
  </w:num>
  <w:num w:numId="2" w16cid:durableId="210195531">
    <w:abstractNumId w:val="3"/>
  </w:num>
  <w:num w:numId="3" w16cid:durableId="910043942">
    <w:abstractNumId w:val="2"/>
  </w:num>
  <w:num w:numId="4" w16cid:durableId="1462845162">
    <w:abstractNumId w:val="1"/>
  </w:num>
  <w:num w:numId="5" w16cid:durableId="1896350831">
    <w:abstractNumId w:val="9"/>
  </w:num>
  <w:num w:numId="6" w16cid:durableId="1981182052">
    <w:abstractNumId w:val="0"/>
  </w:num>
  <w:num w:numId="7" w16cid:durableId="1817987277">
    <w:abstractNumId w:val="6"/>
  </w:num>
  <w:num w:numId="8" w16cid:durableId="1391198213">
    <w:abstractNumId w:val="5"/>
  </w:num>
  <w:num w:numId="9" w16cid:durableId="1804154258">
    <w:abstractNumId w:val="7"/>
  </w:num>
  <w:num w:numId="10" w16cid:durableId="974484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0A"/>
    <w:rsid w:val="00004ABC"/>
    <w:rsid w:val="000074B2"/>
    <w:rsid w:val="00010ED4"/>
    <w:rsid w:val="000112D4"/>
    <w:rsid w:val="000113A2"/>
    <w:rsid w:val="00012DB9"/>
    <w:rsid w:val="00013C47"/>
    <w:rsid w:val="00017A29"/>
    <w:rsid w:val="00021122"/>
    <w:rsid w:val="00022F81"/>
    <w:rsid w:val="00026D7F"/>
    <w:rsid w:val="00027BA8"/>
    <w:rsid w:val="00037413"/>
    <w:rsid w:val="00042219"/>
    <w:rsid w:val="000521C2"/>
    <w:rsid w:val="0005301D"/>
    <w:rsid w:val="00053BD2"/>
    <w:rsid w:val="00055590"/>
    <w:rsid w:val="00056D13"/>
    <w:rsid w:val="00061095"/>
    <w:rsid w:val="0006244E"/>
    <w:rsid w:val="0006316A"/>
    <w:rsid w:val="0006537B"/>
    <w:rsid w:val="00070C46"/>
    <w:rsid w:val="000712F2"/>
    <w:rsid w:val="000761B1"/>
    <w:rsid w:val="00076F60"/>
    <w:rsid w:val="00082B0A"/>
    <w:rsid w:val="000847A3"/>
    <w:rsid w:val="00091BB8"/>
    <w:rsid w:val="00093577"/>
    <w:rsid w:val="00097373"/>
    <w:rsid w:val="000A3A55"/>
    <w:rsid w:val="000B4070"/>
    <w:rsid w:val="000B75AD"/>
    <w:rsid w:val="000B7FD1"/>
    <w:rsid w:val="000C06A9"/>
    <w:rsid w:val="000C4ABC"/>
    <w:rsid w:val="000D2DEB"/>
    <w:rsid w:val="000D5AA9"/>
    <w:rsid w:val="000E0E7C"/>
    <w:rsid w:val="000E47B0"/>
    <w:rsid w:val="000F01F4"/>
    <w:rsid w:val="000F1C72"/>
    <w:rsid w:val="000F4D4B"/>
    <w:rsid w:val="000F6437"/>
    <w:rsid w:val="000F6BED"/>
    <w:rsid w:val="000F79B6"/>
    <w:rsid w:val="00107BDF"/>
    <w:rsid w:val="0011508B"/>
    <w:rsid w:val="00115B1A"/>
    <w:rsid w:val="0011689F"/>
    <w:rsid w:val="00117386"/>
    <w:rsid w:val="00117BD2"/>
    <w:rsid w:val="00120146"/>
    <w:rsid w:val="001208F6"/>
    <w:rsid w:val="00124220"/>
    <w:rsid w:val="00124ABC"/>
    <w:rsid w:val="00125C2A"/>
    <w:rsid w:val="001269CF"/>
    <w:rsid w:val="0013005A"/>
    <w:rsid w:val="0013200E"/>
    <w:rsid w:val="001354BB"/>
    <w:rsid w:val="001369D7"/>
    <w:rsid w:val="001402CE"/>
    <w:rsid w:val="0014479A"/>
    <w:rsid w:val="00144A8F"/>
    <w:rsid w:val="00152C00"/>
    <w:rsid w:val="00156BDF"/>
    <w:rsid w:val="00161CAC"/>
    <w:rsid w:val="00161E3A"/>
    <w:rsid w:val="00162988"/>
    <w:rsid w:val="00162AF7"/>
    <w:rsid w:val="0016426A"/>
    <w:rsid w:val="001649B8"/>
    <w:rsid w:val="00166B45"/>
    <w:rsid w:val="00167487"/>
    <w:rsid w:val="001733E2"/>
    <w:rsid w:val="00177921"/>
    <w:rsid w:val="00184B01"/>
    <w:rsid w:val="001904EE"/>
    <w:rsid w:val="00193CF2"/>
    <w:rsid w:val="001A07CE"/>
    <w:rsid w:val="001A1562"/>
    <w:rsid w:val="001A1E7D"/>
    <w:rsid w:val="001A41D8"/>
    <w:rsid w:val="001A4555"/>
    <w:rsid w:val="001A6FB0"/>
    <w:rsid w:val="001A7F9A"/>
    <w:rsid w:val="001B1833"/>
    <w:rsid w:val="001B201C"/>
    <w:rsid w:val="001B595C"/>
    <w:rsid w:val="001B676B"/>
    <w:rsid w:val="001C699E"/>
    <w:rsid w:val="001C7D2D"/>
    <w:rsid w:val="001D07DF"/>
    <w:rsid w:val="001D3E48"/>
    <w:rsid w:val="001D66BB"/>
    <w:rsid w:val="001D727B"/>
    <w:rsid w:val="001E0B5F"/>
    <w:rsid w:val="001E0E70"/>
    <w:rsid w:val="001E16AE"/>
    <w:rsid w:val="001E1700"/>
    <w:rsid w:val="001E2103"/>
    <w:rsid w:val="001E35D3"/>
    <w:rsid w:val="001E421D"/>
    <w:rsid w:val="001F2E54"/>
    <w:rsid w:val="001F4334"/>
    <w:rsid w:val="001F4F29"/>
    <w:rsid w:val="001F5D58"/>
    <w:rsid w:val="001F7920"/>
    <w:rsid w:val="0020513A"/>
    <w:rsid w:val="00206920"/>
    <w:rsid w:val="002165B4"/>
    <w:rsid w:val="002169DA"/>
    <w:rsid w:val="00217529"/>
    <w:rsid w:val="00220869"/>
    <w:rsid w:val="00221119"/>
    <w:rsid w:val="002230BF"/>
    <w:rsid w:val="00232DA7"/>
    <w:rsid w:val="002342AD"/>
    <w:rsid w:val="0024096D"/>
    <w:rsid w:val="00255C59"/>
    <w:rsid w:val="00256D1C"/>
    <w:rsid w:val="00257E94"/>
    <w:rsid w:val="00260152"/>
    <w:rsid w:val="00260918"/>
    <w:rsid w:val="002609F5"/>
    <w:rsid w:val="002635FB"/>
    <w:rsid w:val="0026477A"/>
    <w:rsid w:val="00265D2A"/>
    <w:rsid w:val="002720AD"/>
    <w:rsid w:val="002721E8"/>
    <w:rsid w:val="0028592B"/>
    <w:rsid w:val="00291B3C"/>
    <w:rsid w:val="00292A53"/>
    <w:rsid w:val="00294B55"/>
    <w:rsid w:val="00294DDA"/>
    <w:rsid w:val="002958FD"/>
    <w:rsid w:val="00295B58"/>
    <w:rsid w:val="00296790"/>
    <w:rsid w:val="002A5731"/>
    <w:rsid w:val="002A6BFB"/>
    <w:rsid w:val="002B21B4"/>
    <w:rsid w:val="002B32B5"/>
    <w:rsid w:val="002C126A"/>
    <w:rsid w:val="002C2F05"/>
    <w:rsid w:val="002D113A"/>
    <w:rsid w:val="002D1F60"/>
    <w:rsid w:val="002D651D"/>
    <w:rsid w:val="002D72D5"/>
    <w:rsid w:val="002D7F29"/>
    <w:rsid w:val="002E53F2"/>
    <w:rsid w:val="002F05A9"/>
    <w:rsid w:val="002F0B0C"/>
    <w:rsid w:val="002F28A1"/>
    <w:rsid w:val="002F2C77"/>
    <w:rsid w:val="002F36DB"/>
    <w:rsid w:val="002F384E"/>
    <w:rsid w:val="002F3A89"/>
    <w:rsid w:val="002F42EF"/>
    <w:rsid w:val="002F667A"/>
    <w:rsid w:val="002F7489"/>
    <w:rsid w:val="00300339"/>
    <w:rsid w:val="00301DFD"/>
    <w:rsid w:val="00304475"/>
    <w:rsid w:val="00305442"/>
    <w:rsid w:val="00305E5C"/>
    <w:rsid w:val="00312A6E"/>
    <w:rsid w:val="00313824"/>
    <w:rsid w:val="003145C3"/>
    <w:rsid w:val="003161AB"/>
    <w:rsid w:val="00317CD6"/>
    <w:rsid w:val="0032141D"/>
    <w:rsid w:val="003235C5"/>
    <w:rsid w:val="00323851"/>
    <w:rsid w:val="00324B59"/>
    <w:rsid w:val="0032516E"/>
    <w:rsid w:val="00327B58"/>
    <w:rsid w:val="0033100D"/>
    <w:rsid w:val="0033415E"/>
    <w:rsid w:val="00335758"/>
    <w:rsid w:val="00342DDF"/>
    <w:rsid w:val="003430CA"/>
    <w:rsid w:val="00344FE9"/>
    <w:rsid w:val="00350C2B"/>
    <w:rsid w:val="00353116"/>
    <w:rsid w:val="003538A0"/>
    <w:rsid w:val="0035484A"/>
    <w:rsid w:val="003552EE"/>
    <w:rsid w:val="00356025"/>
    <w:rsid w:val="00357FA9"/>
    <w:rsid w:val="00362249"/>
    <w:rsid w:val="00362CB0"/>
    <w:rsid w:val="003641B2"/>
    <w:rsid w:val="00371D4D"/>
    <w:rsid w:val="003722B1"/>
    <w:rsid w:val="0037240B"/>
    <w:rsid w:val="00372A7E"/>
    <w:rsid w:val="003736CE"/>
    <w:rsid w:val="00373CDA"/>
    <w:rsid w:val="003748AE"/>
    <w:rsid w:val="00374AE0"/>
    <w:rsid w:val="00375D7F"/>
    <w:rsid w:val="00380210"/>
    <w:rsid w:val="0038375F"/>
    <w:rsid w:val="00390B8F"/>
    <w:rsid w:val="00393A2B"/>
    <w:rsid w:val="00393CCC"/>
    <w:rsid w:val="003979CD"/>
    <w:rsid w:val="003A2F72"/>
    <w:rsid w:val="003A344D"/>
    <w:rsid w:val="003B20C2"/>
    <w:rsid w:val="003B285B"/>
    <w:rsid w:val="003B5BE0"/>
    <w:rsid w:val="003B751E"/>
    <w:rsid w:val="003D6BCF"/>
    <w:rsid w:val="003D7594"/>
    <w:rsid w:val="003E0284"/>
    <w:rsid w:val="003E113E"/>
    <w:rsid w:val="003E1207"/>
    <w:rsid w:val="003E5FE5"/>
    <w:rsid w:val="003F2D02"/>
    <w:rsid w:val="003F3FA7"/>
    <w:rsid w:val="003F40B9"/>
    <w:rsid w:val="003F455C"/>
    <w:rsid w:val="003F54AB"/>
    <w:rsid w:val="004005A8"/>
    <w:rsid w:val="00402933"/>
    <w:rsid w:val="00402BEA"/>
    <w:rsid w:val="00403790"/>
    <w:rsid w:val="004107CE"/>
    <w:rsid w:val="004141B0"/>
    <w:rsid w:val="004142DA"/>
    <w:rsid w:val="00414680"/>
    <w:rsid w:val="00415055"/>
    <w:rsid w:val="004209CF"/>
    <w:rsid w:val="00421CDF"/>
    <w:rsid w:val="004318EC"/>
    <w:rsid w:val="0043309E"/>
    <w:rsid w:val="00440A0A"/>
    <w:rsid w:val="004413B1"/>
    <w:rsid w:val="00441411"/>
    <w:rsid w:val="0044278B"/>
    <w:rsid w:val="00445457"/>
    <w:rsid w:val="0044592F"/>
    <w:rsid w:val="00450656"/>
    <w:rsid w:val="00450AD8"/>
    <w:rsid w:val="00452992"/>
    <w:rsid w:val="00455BB6"/>
    <w:rsid w:val="00455FA1"/>
    <w:rsid w:val="00463359"/>
    <w:rsid w:val="00466E37"/>
    <w:rsid w:val="00467A6B"/>
    <w:rsid w:val="00467C76"/>
    <w:rsid w:val="00473B4D"/>
    <w:rsid w:val="004755FD"/>
    <w:rsid w:val="004768EB"/>
    <w:rsid w:val="00476D8E"/>
    <w:rsid w:val="00482149"/>
    <w:rsid w:val="00483299"/>
    <w:rsid w:val="00487B07"/>
    <w:rsid w:val="00490D0D"/>
    <w:rsid w:val="00496ABB"/>
    <w:rsid w:val="004A0737"/>
    <w:rsid w:val="004A3364"/>
    <w:rsid w:val="004A3643"/>
    <w:rsid w:val="004A56E5"/>
    <w:rsid w:val="004A707C"/>
    <w:rsid w:val="004B4F44"/>
    <w:rsid w:val="004C1E88"/>
    <w:rsid w:val="004D0E70"/>
    <w:rsid w:val="004D11A2"/>
    <w:rsid w:val="004D46AA"/>
    <w:rsid w:val="004D583E"/>
    <w:rsid w:val="004D7B78"/>
    <w:rsid w:val="004E0D70"/>
    <w:rsid w:val="004E3882"/>
    <w:rsid w:val="004E5657"/>
    <w:rsid w:val="004F00C7"/>
    <w:rsid w:val="004F23FC"/>
    <w:rsid w:val="004F2F0C"/>
    <w:rsid w:val="004F50C9"/>
    <w:rsid w:val="004F664C"/>
    <w:rsid w:val="004F670F"/>
    <w:rsid w:val="00501B20"/>
    <w:rsid w:val="00502717"/>
    <w:rsid w:val="005030DB"/>
    <w:rsid w:val="00504F14"/>
    <w:rsid w:val="0050629C"/>
    <w:rsid w:val="00506E35"/>
    <w:rsid w:val="005109D8"/>
    <w:rsid w:val="00510C5E"/>
    <w:rsid w:val="00513EF9"/>
    <w:rsid w:val="005168E3"/>
    <w:rsid w:val="00517432"/>
    <w:rsid w:val="00517C83"/>
    <w:rsid w:val="0053104A"/>
    <w:rsid w:val="0053169A"/>
    <w:rsid w:val="005341F6"/>
    <w:rsid w:val="005355B7"/>
    <w:rsid w:val="005359F1"/>
    <w:rsid w:val="00536D97"/>
    <w:rsid w:val="005427A4"/>
    <w:rsid w:val="005427FC"/>
    <w:rsid w:val="0054654A"/>
    <w:rsid w:val="00550635"/>
    <w:rsid w:val="00550729"/>
    <w:rsid w:val="005518D4"/>
    <w:rsid w:val="00554717"/>
    <w:rsid w:val="005548A4"/>
    <w:rsid w:val="00554D63"/>
    <w:rsid w:val="0055653D"/>
    <w:rsid w:val="00560397"/>
    <w:rsid w:val="005667DA"/>
    <w:rsid w:val="00567654"/>
    <w:rsid w:val="005707C0"/>
    <w:rsid w:val="00573543"/>
    <w:rsid w:val="00577429"/>
    <w:rsid w:val="005826A2"/>
    <w:rsid w:val="00586888"/>
    <w:rsid w:val="00590DA6"/>
    <w:rsid w:val="0059199E"/>
    <w:rsid w:val="00594F28"/>
    <w:rsid w:val="005A12A8"/>
    <w:rsid w:val="005A2495"/>
    <w:rsid w:val="005A36FA"/>
    <w:rsid w:val="005A507E"/>
    <w:rsid w:val="005A7FFE"/>
    <w:rsid w:val="005B06F2"/>
    <w:rsid w:val="005B3CD3"/>
    <w:rsid w:val="005B49F6"/>
    <w:rsid w:val="005B6243"/>
    <w:rsid w:val="005B7BB7"/>
    <w:rsid w:val="005C0495"/>
    <w:rsid w:val="005C0DC5"/>
    <w:rsid w:val="005D1FCD"/>
    <w:rsid w:val="005D2A3C"/>
    <w:rsid w:val="005D2D58"/>
    <w:rsid w:val="005D460C"/>
    <w:rsid w:val="005D6D28"/>
    <w:rsid w:val="005E0086"/>
    <w:rsid w:val="005E53B2"/>
    <w:rsid w:val="005E67A7"/>
    <w:rsid w:val="005E6B98"/>
    <w:rsid w:val="005F0018"/>
    <w:rsid w:val="005F5319"/>
    <w:rsid w:val="00603532"/>
    <w:rsid w:val="00610F15"/>
    <w:rsid w:val="00612D45"/>
    <w:rsid w:val="00614839"/>
    <w:rsid w:val="00614B76"/>
    <w:rsid w:val="00620134"/>
    <w:rsid w:val="00626796"/>
    <w:rsid w:val="00627DA2"/>
    <w:rsid w:val="00630480"/>
    <w:rsid w:val="00634110"/>
    <w:rsid w:val="00634568"/>
    <w:rsid w:val="00642423"/>
    <w:rsid w:val="0064397D"/>
    <w:rsid w:val="00644726"/>
    <w:rsid w:val="006450B6"/>
    <w:rsid w:val="006513B9"/>
    <w:rsid w:val="00651588"/>
    <w:rsid w:val="00651A75"/>
    <w:rsid w:val="00657915"/>
    <w:rsid w:val="00657CC0"/>
    <w:rsid w:val="00665ECD"/>
    <w:rsid w:val="00672F50"/>
    <w:rsid w:val="00673C23"/>
    <w:rsid w:val="006742D2"/>
    <w:rsid w:val="00674ADD"/>
    <w:rsid w:val="006765F5"/>
    <w:rsid w:val="00682817"/>
    <w:rsid w:val="00686FB6"/>
    <w:rsid w:val="006906DE"/>
    <w:rsid w:val="006A534D"/>
    <w:rsid w:val="006B09F3"/>
    <w:rsid w:val="006B22A0"/>
    <w:rsid w:val="006B4141"/>
    <w:rsid w:val="006B4395"/>
    <w:rsid w:val="006B440A"/>
    <w:rsid w:val="006B590D"/>
    <w:rsid w:val="006B69BA"/>
    <w:rsid w:val="006C0380"/>
    <w:rsid w:val="006C19F5"/>
    <w:rsid w:val="006C68F0"/>
    <w:rsid w:val="006D33B1"/>
    <w:rsid w:val="006D7C8D"/>
    <w:rsid w:val="006E20B8"/>
    <w:rsid w:val="006E31A9"/>
    <w:rsid w:val="006E473B"/>
    <w:rsid w:val="006E5759"/>
    <w:rsid w:val="006F1C9D"/>
    <w:rsid w:val="006F2C8B"/>
    <w:rsid w:val="006F45EA"/>
    <w:rsid w:val="00700FD8"/>
    <w:rsid w:val="00712005"/>
    <w:rsid w:val="00715B06"/>
    <w:rsid w:val="00715E6B"/>
    <w:rsid w:val="007214BE"/>
    <w:rsid w:val="00722B4E"/>
    <w:rsid w:val="00722D05"/>
    <w:rsid w:val="0072416B"/>
    <w:rsid w:val="007252D7"/>
    <w:rsid w:val="00725DB2"/>
    <w:rsid w:val="00730FB4"/>
    <w:rsid w:val="007322CD"/>
    <w:rsid w:val="007344F4"/>
    <w:rsid w:val="00734792"/>
    <w:rsid w:val="00743925"/>
    <w:rsid w:val="007459F9"/>
    <w:rsid w:val="00747274"/>
    <w:rsid w:val="00747E9B"/>
    <w:rsid w:val="007547C6"/>
    <w:rsid w:val="007555D9"/>
    <w:rsid w:val="007562DC"/>
    <w:rsid w:val="00760C58"/>
    <w:rsid w:val="0076113D"/>
    <w:rsid w:val="00762B5D"/>
    <w:rsid w:val="00763E3C"/>
    <w:rsid w:val="00763FF9"/>
    <w:rsid w:val="00766575"/>
    <w:rsid w:val="00766DBA"/>
    <w:rsid w:val="00775DF9"/>
    <w:rsid w:val="00777177"/>
    <w:rsid w:val="0078587F"/>
    <w:rsid w:val="00785DE0"/>
    <w:rsid w:val="00795195"/>
    <w:rsid w:val="00795856"/>
    <w:rsid w:val="0079650E"/>
    <w:rsid w:val="007A17D6"/>
    <w:rsid w:val="007A17E5"/>
    <w:rsid w:val="007A3CAF"/>
    <w:rsid w:val="007B2B13"/>
    <w:rsid w:val="007B6FCC"/>
    <w:rsid w:val="007C0F59"/>
    <w:rsid w:val="007C264F"/>
    <w:rsid w:val="007C27F0"/>
    <w:rsid w:val="007C45E9"/>
    <w:rsid w:val="007D471B"/>
    <w:rsid w:val="007D7600"/>
    <w:rsid w:val="007E1002"/>
    <w:rsid w:val="007E4190"/>
    <w:rsid w:val="007E46FD"/>
    <w:rsid w:val="007E6A97"/>
    <w:rsid w:val="007E6F9E"/>
    <w:rsid w:val="007F0B7A"/>
    <w:rsid w:val="007F2473"/>
    <w:rsid w:val="007F632D"/>
    <w:rsid w:val="007F6C29"/>
    <w:rsid w:val="00800055"/>
    <w:rsid w:val="008006BD"/>
    <w:rsid w:val="008078DE"/>
    <w:rsid w:val="00810811"/>
    <w:rsid w:val="00814623"/>
    <w:rsid w:val="00815260"/>
    <w:rsid w:val="008154C4"/>
    <w:rsid w:val="00815CF9"/>
    <w:rsid w:val="008171CA"/>
    <w:rsid w:val="008225F5"/>
    <w:rsid w:val="008248BD"/>
    <w:rsid w:val="00824BAF"/>
    <w:rsid w:val="00826D73"/>
    <w:rsid w:val="00827EF0"/>
    <w:rsid w:val="008339B5"/>
    <w:rsid w:val="0084299E"/>
    <w:rsid w:val="008450CD"/>
    <w:rsid w:val="008451E0"/>
    <w:rsid w:val="008452B4"/>
    <w:rsid w:val="00845E38"/>
    <w:rsid w:val="0084671B"/>
    <w:rsid w:val="00853EA4"/>
    <w:rsid w:val="00857023"/>
    <w:rsid w:val="008613A2"/>
    <w:rsid w:val="0086159A"/>
    <w:rsid w:val="00862BD9"/>
    <w:rsid w:val="00863A68"/>
    <w:rsid w:val="00867111"/>
    <w:rsid w:val="008734B9"/>
    <w:rsid w:val="00873B58"/>
    <w:rsid w:val="00876745"/>
    <w:rsid w:val="008769EF"/>
    <w:rsid w:val="008778B2"/>
    <w:rsid w:val="008779EE"/>
    <w:rsid w:val="008818FB"/>
    <w:rsid w:val="00881D63"/>
    <w:rsid w:val="008868D8"/>
    <w:rsid w:val="008869A8"/>
    <w:rsid w:val="00887F7A"/>
    <w:rsid w:val="0089099D"/>
    <w:rsid w:val="00891F54"/>
    <w:rsid w:val="008933E2"/>
    <w:rsid w:val="008A12EE"/>
    <w:rsid w:val="008A2572"/>
    <w:rsid w:val="008A28FC"/>
    <w:rsid w:val="008A69F5"/>
    <w:rsid w:val="008A7465"/>
    <w:rsid w:val="008A77A3"/>
    <w:rsid w:val="008A7ED4"/>
    <w:rsid w:val="008B049D"/>
    <w:rsid w:val="008B34DA"/>
    <w:rsid w:val="008B5C2F"/>
    <w:rsid w:val="008C0968"/>
    <w:rsid w:val="008C1017"/>
    <w:rsid w:val="008C2E64"/>
    <w:rsid w:val="008C4D50"/>
    <w:rsid w:val="008C79A7"/>
    <w:rsid w:val="008D52CC"/>
    <w:rsid w:val="008D54CC"/>
    <w:rsid w:val="008D6E57"/>
    <w:rsid w:val="008E29EF"/>
    <w:rsid w:val="008E6666"/>
    <w:rsid w:val="008F11C5"/>
    <w:rsid w:val="008F257B"/>
    <w:rsid w:val="008F2EB9"/>
    <w:rsid w:val="008F64EB"/>
    <w:rsid w:val="008F74A2"/>
    <w:rsid w:val="00900985"/>
    <w:rsid w:val="0090753B"/>
    <w:rsid w:val="009078E7"/>
    <w:rsid w:val="00910107"/>
    <w:rsid w:val="009116C1"/>
    <w:rsid w:val="00912B0A"/>
    <w:rsid w:val="009134B1"/>
    <w:rsid w:val="00915E7E"/>
    <w:rsid w:val="00920FDC"/>
    <w:rsid w:val="00925D49"/>
    <w:rsid w:val="00927794"/>
    <w:rsid w:val="00927DA1"/>
    <w:rsid w:val="00932A7D"/>
    <w:rsid w:val="00934C85"/>
    <w:rsid w:val="0094400C"/>
    <w:rsid w:val="00945EC7"/>
    <w:rsid w:val="00951443"/>
    <w:rsid w:val="00960A99"/>
    <w:rsid w:val="00962BAA"/>
    <w:rsid w:val="0096376A"/>
    <w:rsid w:val="00965CEA"/>
    <w:rsid w:val="0096700F"/>
    <w:rsid w:val="00967907"/>
    <w:rsid w:val="0097064F"/>
    <w:rsid w:val="0097356D"/>
    <w:rsid w:val="00981D16"/>
    <w:rsid w:val="00982E26"/>
    <w:rsid w:val="0098793E"/>
    <w:rsid w:val="00990700"/>
    <w:rsid w:val="009932D6"/>
    <w:rsid w:val="00993CC4"/>
    <w:rsid w:val="009949B0"/>
    <w:rsid w:val="009A0345"/>
    <w:rsid w:val="009A39F7"/>
    <w:rsid w:val="009A57D4"/>
    <w:rsid w:val="009B132A"/>
    <w:rsid w:val="009B2945"/>
    <w:rsid w:val="009C080D"/>
    <w:rsid w:val="009C0D03"/>
    <w:rsid w:val="009C1B1B"/>
    <w:rsid w:val="009D01A3"/>
    <w:rsid w:val="009D2173"/>
    <w:rsid w:val="009D301C"/>
    <w:rsid w:val="009D3744"/>
    <w:rsid w:val="009D4229"/>
    <w:rsid w:val="009D587B"/>
    <w:rsid w:val="009D6F8E"/>
    <w:rsid w:val="009F0184"/>
    <w:rsid w:val="009F7831"/>
    <w:rsid w:val="00A01B92"/>
    <w:rsid w:val="00A025FE"/>
    <w:rsid w:val="00A140AA"/>
    <w:rsid w:val="00A15E24"/>
    <w:rsid w:val="00A20FB5"/>
    <w:rsid w:val="00A22570"/>
    <w:rsid w:val="00A2416A"/>
    <w:rsid w:val="00A25894"/>
    <w:rsid w:val="00A323A1"/>
    <w:rsid w:val="00A327F1"/>
    <w:rsid w:val="00A37EC3"/>
    <w:rsid w:val="00A40728"/>
    <w:rsid w:val="00A453F9"/>
    <w:rsid w:val="00A52B7C"/>
    <w:rsid w:val="00A54EA9"/>
    <w:rsid w:val="00A56651"/>
    <w:rsid w:val="00A61307"/>
    <w:rsid w:val="00A646B6"/>
    <w:rsid w:val="00A661F5"/>
    <w:rsid w:val="00A67495"/>
    <w:rsid w:val="00A80900"/>
    <w:rsid w:val="00A835F6"/>
    <w:rsid w:val="00A85B3F"/>
    <w:rsid w:val="00A87B17"/>
    <w:rsid w:val="00A917B6"/>
    <w:rsid w:val="00A94503"/>
    <w:rsid w:val="00A949E3"/>
    <w:rsid w:val="00A975E5"/>
    <w:rsid w:val="00A97D29"/>
    <w:rsid w:val="00AA156C"/>
    <w:rsid w:val="00AA24EF"/>
    <w:rsid w:val="00AA30D8"/>
    <w:rsid w:val="00AA36D3"/>
    <w:rsid w:val="00AA5F5D"/>
    <w:rsid w:val="00AA66AB"/>
    <w:rsid w:val="00AB2000"/>
    <w:rsid w:val="00AB5B87"/>
    <w:rsid w:val="00AC0886"/>
    <w:rsid w:val="00AC0900"/>
    <w:rsid w:val="00AC62E1"/>
    <w:rsid w:val="00AC6656"/>
    <w:rsid w:val="00AD2609"/>
    <w:rsid w:val="00AD3AA2"/>
    <w:rsid w:val="00AD50C1"/>
    <w:rsid w:val="00AD6E95"/>
    <w:rsid w:val="00AE7A95"/>
    <w:rsid w:val="00AF566F"/>
    <w:rsid w:val="00B138BE"/>
    <w:rsid w:val="00B14184"/>
    <w:rsid w:val="00B16BE6"/>
    <w:rsid w:val="00B17073"/>
    <w:rsid w:val="00B17629"/>
    <w:rsid w:val="00B23068"/>
    <w:rsid w:val="00B247B9"/>
    <w:rsid w:val="00B25ED4"/>
    <w:rsid w:val="00B26DF3"/>
    <w:rsid w:val="00B27728"/>
    <w:rsid w:val="00B30DA9"/>
    <w:rsid w:val="00B3281E"/>
    <w:rsid w:val="00B34970"/>
    <w:rsid w:val="00B349C2"/>
    <w:rsid w:val="00B3537D"/>
    <w:rsid w:val="00B36C7F"/>
    <w:rsid w:val="00B442BD"/>
    <w:rsid w:val="00B4570F"/>
    <w:rsid w:val="00B45798"/>
    <w:rsid w:val="00B47ED3"/>
    <w:rsid w:val="00B529EE"/>
    <w:rsid w:val="00B52CAC"/>
    <w:rsid w:val="00B52EAA"/>
    <w:rsid w:val="00B550D7"/>
    <w:rsid w:val="00B57E9C"/>
    <w:rsid w:val="00B60A3F"/>
    <w:rsid w:val="00B625F9"/>
    <w:rsid w:val="00B66AFA"/>
    <w:rsid w:val="00B714B6"/>
    <w:rsid w:val="00B77648"/>
    <w:rsid w:val="00B84C2C"/>
    <w:rsid w:val="00B86B2E"/>
    <w:rsid w:val="00B87CFA"/>
    <w:rsid w:val="00B911A6"/>
    <w:rsid w:val="00B94217"/>
    <w:rsid w:val="00B944E4"/>
    <w:rsid w:val="00BA27B7"/>
    <w:rsid w:val="00BA3DE2"/>
    <w:rsid w:val="00BA4171"/>
    <w:rsid w:val="00BA5415"/>
    <w:rsid w:val="00BA65A7"/>
    <w:rsid w:val="00BB24D4"/>
    <w:rsid w:val="00BB4C7F"/>
    <w:rsid w:val="00BC68B1"/>
    <w:rsid w:val="00BC696C"/>
    <w:rsid w:val="00BC7D6A"/>
    <w:rsid w:val="00BD0119"/>
    <w:rsid w:val="00BD5F99"/>
    <w:rsid w:val="00BD79D1"/>
    <w:rsid w:val="00BE0095"/>
    <w:rsid w:val="00BE351A"/>
    <w:rsid w:val="00BE37B9"/>
    <w:rsid w:val="00BE49A3"/>
    <w:rsid w:val="00BE7DF7"/>
    <w:rsid w:val="00BF26F2"/>
    <w:rsid w:val="00BF4973"/>
    <w:rsid w:val="00BF5817"/>
    <w:rsid w:val="00C001CF"/>
    <w:rsid w:val="00C0401F"/>
    <w:rsid w:val="00C051A1"/>
    <w:rsid w:val="00C14B9E"/>
    <w:rsid w:val="00C15624"/>
    <w:rsid w:val="00C162A9"/>
    <w:rsid w:val="00C16716"/>
    <w:rsid w:val="00C1730A"/>
    <w:rsid w:val="00C20B11"/>
    <w:rsid w:val="00C21964"/>
    <w:rsid w:val="00C30079"/>
    <w:rsid w:val="00C3212D"/>
    <w:rsid w:val="00C35A96"/>
    <w:rsid w:val="00C37AC9"/>
    <w:rsid w:val="00C40BA3"/>
    <w:rsid w:val="00C4158A"/>
    <w:rsid w:val="00C47857"/>
    <w:rsid w:val="00C47AF0"/>
    <w:rsid w:val="00C53BFC"/>
    <w:rsid w:val="00C55E97"/>
    <w:rsid w:val="00C569C9"/>
    <w:rsid w:val="00C576D6"/>
    <w:rsid w:val="00C61ECC"/>
    <w:rsid w:val="00C626B0"/>
    <w:rsid w:val="00C649CE"/>
    <w:rsid w:val="00C65DF5"/>
    <w:rsid w:val="00C66C3B"/>
    <w:rsid w:val="00C71754"/>
    <w:rsid w:val="00C71CB1"/>
    <w:rsid w:val="00C726E3"/>
    <w:rsid w:val="00C75BC4"/>
    <w:rsid w:val="00C75F7A"/>
    <w:rsid w:val="00C80C3A"/>
    <w:rsid w:val="00C859F1"/>
    <w:rsid w:val="00C86D53"/>
    <w:rsid w:val="00C86DB4"/>
    <w:rsid w:val="00C87DF3"/>
    <w:rsid w:val="00C9135E"/>
    <w:rsid w:val="00C93348"/>
    <w:rsid w:val="00C9399C"/>
    <w:rsid w:val="00CA01F3"/>
    <w:rsid w:val="00CA3B4B"/>
    <w:rsid w:val="00CB4852"/>
    <w:rsid w:val="00CC5A76"/>
    <w:rsid w:val="00CC5D63"/>
    <w:rsid w:val="00CC6EAA"/>
    <w:rsid w:val="00CC6F27"/>
    <w:rsid w:val="00CD39CA"/>
    <w:rsid w:val="00CD46DE"/>
    <w:rsid w:val="00CD49A8"/>
    <w:rsid w:val="00CD53AC"/>
    <w:rsid w:val="00CD569E"/>
    <w:rsid w:val="00CE37DC"/>
    <w:rsid w:val="00CE55C4"/>
    <w:rsid w:val="00CE7B65"/>
    <w:rsid w:val="00CF05A2"/>
    <w:rsid w:val="00CF0B17"/>
    <w:rsid w:val="00CF1988"/>
    <w:rsid w:val="00CF3B10"/>
    <w:rsid w:val="00CF44C4"/>
    <w:rsid w:val="00CF5962"/>
    <w:rsid w:val="00CF61E9"/>
    <w:rsid w:val="00CF6469"/>
    <w:rsid w:val="00D0059D"/>
    <w:rsid w:val="00D01C62"/>
    <w:rsid w:val="00D042B6"/>
    <w:rsid w:val="00D04350"/>
    <w:rsid w:val="00D10BF5"/>
    <w:rsid w:val="00D15AB4"/>
    <w:rsid w:val="00D21484"/>
    <w:rsid w:val="00D233F5"/>
    <w:rsid w:val="00D25A4E"/>
    <w:rsid w:val="00D25C1B"/>
    <w:rsid w:val="00D302D8"/>
    <w:rsid w:val="00D318E7"/>
    <w:rsid w:val="00D35DA0"/>
    <w:rsid w:val="00D42C1A"/>
    <w:rsid w:val="00D44FF7"/>
    <w:rsid w:val="00D46960"/>
    <w:rsid w:val="00D524F6"/>
    <w:rsid w:val="00D52D30"/>
    <w:rsid w:val="00D54065"/>
    <w:rsid w:val="00D56088"/>
    <w:rsid w:val="00D57886"/>
    <w:rsid w:val="00D60FD8"/>
    <w:rsid w:val="00D610A7"/>
    <w:rsid w:val="00D65AB2"/>
    <w:rsid w:val="00D67EBB"/>
    <w:rsid w:val="00D700D7"/>
    <w:rsid w:val="00D719A9"/>
    <w:rsid w:val="00D71B28"/>
    <w:rsid w:val="00D730CE"/>
    <w:rsid w:val="00D7402B"/>
    <w:rsid w:val="00D7483D"/>
    <w:rsid w:val="00D76D73"/>
    <w:rsid w:val="00D77F2A"/>
    <w:rsid w:val="00D83366"/>
    <w:rsid w:val="00D86A15"/>
    <w:rsid w:val="00D94217"/>
    <w:rsid w:val="00D96D26"/>
    <w:rsid w:val="00DA1068"/>
    <w:rsid w:val="00DA1087"/>
    <w:rsid w:val="00DA29C2"/>
    <w:rsid w:val="00DA6263"/>
    <w:rsid w:val="00DB3E85"/>
    <w:rsid w:val="00DB744A"/>
    <w:rsid w:val="00DC0A45"/>
    <w:rsid w:val="00DC0D2E"/>
    <w:rsid w:val="00DC750A"/>
    <w:rsid w:val="00DD04D2"/>
    <w:rsid w:val="00DD0C2E"/>
    <w:rsid w:val="00DD346E"/>
    <w:rsid w:val="00DD3DB6"/>
    <w:rsid w:val="00DD59C0"/>
    <w:rsid w:val="00DE6B93"/>
    <w:rsid w:val="00DE70A5"/>
    <w:rsid w:val="00DE72C6"/>
    <w:rsid w:val="00DF25CB"/>
    <w:rsid w:val="00DF292A"/>
    <w:rsid w:val="00DF4AF5"/>
    <w:rsid w:val="00DF7390"/>
    <w:rsid w:val="00DF7A51"/>
    <w:rsid w:val="00DF7DF8"/>
    <w:rsid w:val="00E01628"/>
    <w:rsid w:val="00E01DD9"/>
    <w:rsid w:val="00E02B3F"/>
    <w:rsid w:val="00E055E7"/>
    <w:rsid w:val="00E13043"/>
    <w:rsid w:val="00E143A6"/>
    <w:rsid w:val="00E156BF"/>
    <w:rsid w:val="00E23E7B"/>
    <w:rsid w:val="00E25673"/>
    <w:rsid w:val="00E263A9"/>
    <w:rsid w:val="00E26509"/>
    <w:rsid w:val="00E26679"/>
    <w:rsid w:val="00E30726"/>
    <w:rsid w:val="00E35BAF"/>
    <w:rsid w:val="00E403DC"/>
    <w:rsid w:val="00E4347E"/>
    <w:rsid w:val="00E45824"/>
    <w:rsid w:val="00E46ECE"/>
    <w:rsid w:val="00E52E8A"/>
    <w:rsid w:val="00E57FB6"/>
    <w:rsid w:val="00E6035B"/>
    <w:rsid w:val="00E612E6"/>
    <w:rsid w:val="00E61772"/>
    <w:rsid w:val="00E61BF2"/>
    <w:rsid w:val="00E670AB"/>
    <w:rsid w:val="00E72D66"/>
    <w:rsid w:val="00E7421C"/>
    <w:rsid w:val="00E74240"/>
    <w:rsid w:val="00E75BA9"/>
    <w:rsid w:val="00E77D56"/>
    <w:rsid w:val="00E8371C"/>
    <w:rsid w:val="00E84459"/>
    <w:rsid w:val="00E93419"/>
    <w:rsid w:val="00EA2F4B"/>
    <w:rsid w:val="00EA3E27"/>
    <w:rsid w:val="00EA4A0F"/>
    <w:rsid w:val="00EA7337"/>
    <w:rsid w:val="00EB4F71"/>
    <w:rsid w:val="00EB54BB"/>
    <w:rsid w:val="00EC00DD"/>
    <w:rsid w:val="00EC0DBC"/>
    <w:rsid w:val="00EC59D4"/>
    <w:rsid w:val="00ED05B3"/>
    <w:rsid w:val="00ED1FB0"/>
    <w:rsid w:val="00ED3291"/>
    <w:rsid w:val="00ED3717"/>
    <w:rsid w:val="00ED5578"/>
    <w:rsid w:val="00ED604C"/>
    <w:rsid w:val="00ED61D4"/>
    <w:rsid w:val="00ED7ABA"/>
    <w:rsid w:val="00EE1165"/>
    <w:rsid w:val="00EE352B"/>
    <w:rsid w:val="00EE70D2"/>
    <w:rsid w:val="00EF101C"/>
    <w:rsid w:val="00EF1E35"/>
    <w:rsid w:val="00EF43F1"/>
    <w:rsid w:val="00EF4919"/>
    <w:rsid w:val="00EF515C"/>
    <w:rsid w:val="00F03D21"/>
    <w:rsid w:val="00F06BC7"/>
    <w:rsid w:val="00F148DC"/>
    <w:rsid w:val="00F24129"/>
    <w:rsid w:val="00F30BC9"/>
    <w:rsid w:val="00F328F6"/>
    <w:rsid w:val="00F3390F"/>
    <w:rsid w:val="00F35492"/>
    <w:rsid w:val="00F37683"/>
    <w:rsid w:val="00F4027A"/>
    <w:rsid w:val="00F402F0"/>
    <w:rsid w:val="00F405EF"/>
    <w:rsid w:val="00F419B2"/>
    <w:rsid w:val="00F423D8"/>
    <w:rsid w:val="00F447D0"/>
    <w:rsid w:val="00F50A20"/>
    <w:rsid w:val="00F5245D"/>
    <w:rsid w:val="00F53906"/>
    <w:rsid w:val="00F6258D"/>
    <w:rsid w:val="00F6280E"/>
    <w:rsid w:val="00F659EE"/>
    <w:rsid w:val="00F717A2"/>
    <w:rsid w:val="00F74825"/>
    <w:rsid w:val="00F770F6"/>
    <w:rsid w:val="00F80B38"/>
    <w:rsid w:val="00F8498D"/>
    <w:rsid w:val="00F8523E"/>
    <w:rsid w:val="00F85B54"/>
    <w:rsid w:val="00F86BC7"/>
    <w:rsid w:val="00F919B2"/>
    <w:rsid w:val="00F94012"/>
    <w:rsid w:val="00F94FFF"/>
    <w:rsid w:val="00FA26F4"/>
    <w:rsid w:val="00FA463C"/>
    <w:rsid w:val="00FA49CE"/>
    <w:rsid w:val="00FA4BAF"/>
    <w:rsid w:val="00FA4F75"/>
    <w:rsid w:val="00FA6D0F"/>
    <w:rsid w:val="00FB1092"/>
    <w:rsid w:val="00FB45F8"/>
    <w:rsid w:val="00FC18EE"/>
    <w:rsid w:val="00FC5D1C"/>
    <w:rsid w:val="00FC6712"/>
    <w:rsid w:val="00FC6D2E"/>
    <w:rsid w:val="00FC7118"/>
    <w:rsid w:val="00FD3064"/>
    <w:rsid w:val="00FD3895"/>
    <w:rsid w:val="00FD4121"/>
    <w:rsid w:val="00FD51BB"/>
    <w:rsid w:val="00FE2B56"/>
    <w:rsid w:val="00FE70A9"/>
    <w:rsid w:val="00FE7A44"/>
    <w:rsid w:val="00FE7BBD"/>
    <w:rsid w:val="00FF0011"/>
    <w:rsid w:val="00FF2990"/>
    <w:rsid w:val="00FF2D03"/>
    <w:rsid w:val="00FF4B71"/>
    <w:rsid w:val="00FF5310"/>
    <w:rsid w:val="00FF59F5"/>
    <w:rsid w:val="014AB089"/>
    <w:rsid w:val="0194988C"/>
    <w:rsid w:val="01E7687C"/>
    <w:rsid w:val="02063BA6"/>
    <w:rsid w:val="02531368"/>
    <w:rsid w:val="05088017"/>
    <w:rsid w:val="05549BC9"/>
    <w:rsid w:val="057974C6"/>
    <w:rsid w:val="05A6BBB0"/>
    <w:rsid w:val="06FB7EC9"/>
    <w:rsid w:val="0760A7D8"/>
    <w:rsid w:val="08AA5D16"/>
    <w:rsid w:val="08EE1E6F"/>
    <w:rsid w:val="09D932C9"/>
    <w:rsid w:val="0A030097"/>
    <w:rsid w:val="0A3462C9"/>
    <w:rsid w:val="0BBFF809"/>
    <w:rsid w:val="0BCC7104"/>
    <w:rsid w:val="0C12D543"/>
    <w:rsid w:val="0CDC5F4C"/>
    <w:rsid w:val="0FEC9537"/>
    <w:rsid w:val="10B9CA75"/>
    <w:rsid w:val="11602D87"/>
    <w:rsid w:val="11B38761"/>
    <w:rsid w:val="11C02E41"/>
    <w:rsid w:val="11E86621"/>
    <w:rsid w:val="133EFF8B"/>
    <w:rsid w:val="143ADDED"/>
    <w:rsid w:val="14B5CCB0"/>
    <w:rsid w:val="14DDD50C"/>
    <w:rsid w:val="1562D308"/>
    <w:rsid w:val="16E3ECEE"/>
    <w:rsid w:val="17C27901"/>
    <w:rsid w:val="186B6918"/>
    <w:rsid w:val="1BCDD6AB"/>
    <w:rsid w:val="1BED075B"/>
    <w:rsid w:val="1CA45887"/>
    <w:rsid w:val="1DB35E47"/>
    <w:rsid w:val="1DB529B3"/>
    <w:rsid w:val="1DF3BAE1"/>
    <w:rsid w:val="1E843EC1"/>
    <w:rsid w:val="1EB6645E"/>
    <w:rsid w:val="1FDEC046"/>
    <w:rsid w:val="20DA9A5C"/>
    <w:rsid w:val="222445BE"/>
    <w:rsid w:val="258DC911"/>
    <w:rsid w:val="26E62B10"/>
    <w:rsid w:val="28733EEA"/>
    <w:rsid w:val="2AA911F9"/>
    <w:rsid w:val="2B27028B"/>
    <w:rsid w:val="2D144181"/>
    <w:rsid w:val="2F01C32B"/>
    <w:rsid w:val="2FB91052"/>
    <w:rsid w:val="31E8CDA0"/>
    <w:rsid w:val="32541199"/>
    <w:rsid w:val="34DE2174"/>
    <w:rsid w:val="35883197"/>
    <w:rsid w:val="3679F1D5"/>
    <w:rsid w:val="36DF8793"/>
    <w:rsid w:val="37DE76E6"/>
    <w:rsid w:val="39062D3F"/>
    <w:rsid w:val="391F559C"/>
    <w:rsid w:val="392688E3"/>
    <w:rsid w:val="3A8DF386"/>
    <w:rsid w:val="3B78F60F"/>
    <w:rsid w:val="3C3DCE01"/>
    <w:rsid w:val="3DE3A493"/>
    <w:rsid w:val="3E7CB49D"/>
    <w:rsid w:val="3F4682F1"/>
    <w:rsid w:val="3F756EC3"/>
    <w:rsid w:val="3FEA54A9"/>
    <w:rsid w:val="40A4CA1C"/>
    <w:rsid w:val="41113F24"/>
    <w:rsid w:val="4158A062"/>
    <w:rsid w:val="42CB5453"/>
    <w:rsid w:val="4342834A"/>
    <w:rsid w:val="436886D2"/>
    <w:rsid w:val="438F9D52"/>
    <w:rsid w:val="43A3E52A"/>
    <w:rsid w:val="455FD167"/>
    <w:rsid w:val="45B2E5AD"/>
    <w:rsid w:val="460FEE3F"/>
    <w:rsid w:val="468D2525"/>
    <w:rsid w:val="4CDFE321"/>
    <w:rsid w:val="4CF41B7D"/>
    <w:rsid w:val="4D2E1493"/>
    <w:rsid w:val="4D8588E1"/>
    <w:rsid w:val="5647CE79"/>
    <w:rsid w:val="5734BCE3"/>
    <w:rsid w:val="59DF4F22"/>
    <w:rsid w:val="59E049E4"/>
    <w:rsid w:val="59E5D5F3"/>
    <w:rsid w:val="5AB025A4"/>
    <w:rsid w:val="5C80CABB"/>
    <w:rsid w:val="5CEBEFC9"/>
    <w:rsid w:val="5D50AD77"/>
    <w:rsid w:val="5E53F9F5"/>
    <w:rsid w:val="602684CD"/>
    <w:rsid w:val="622D4431"/>
    <w:rsid w:val="62D4198E"/>
    <w:rsid w:val="65516A5D"/>
    <w:rsid w:val="65B0DABE"/>
    <w:rsid w:val="65BA6987"/>
    <w:rsid w:val="66611B20"/>
    <w:rsid w:val="66C7FD24"/>
    <w:rsid w:val="676D411E"/>
    <w:rsid w:val="69E758BA"/>
    <w:rsid w:val="6A33A451"/>
    <w:rsid w:val="6BB2B43E"/>
    <w:rsid w:val="6BC94F94"/>
    <w:rsid w:val="70C1A6E0"/>
    <w:rsid w:val="7254DAB4"/>
    <w:rsid w:val="73A06246"/>
    <w:rsid w:val="740C3B79"/>
    <w:rsid w:val="74182978"/>
    <w:rsid w:val="743BAF9D"/>
    <w:rsid w:val="74732FE4"/>
    <w:rsid w:val="747C4AAF"/>
    <w:rsid w:val="76202CCE"/>
    <w:rsid w:val="76F07B64"/>
    <w:rsid w:val="77A760F0"/>
    <w:rsid w:val="7888BDA9"/>
    <w:rsid w:val="79841E7E"/>
    <w:rsid w:val="79F262A7"/>
    <w:rsid w:val="7A4CAFDB"/>
    <w:rsid w:val="7B45F626"/>
    <w:rsid w:val="7B72BFB8"/>
    <w:rsid w:val="7C050439"/>
    <w:rsid w:val="7E67DAD9"/>
    <w:rsid w:val="7F3254A8"/>
    <w:rsid w:val="7FA7A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CB80B"/>
  <w15:docId w15:val="{F6B27BE7-99E5-4FE0-ACDD-D55D0697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line="268" w:lineRule="exact"/>
      <w:ind w:left="112"/>
      <w:outlineLvl w:val="0"/>
    </w:pPr>
    <w:rPr>
      <w:b/>
      <w:bCs/>
    </w:rPr>
  </w:style>
  <w:style w:type="paragraph" w:styleId="Heading3">
    <w:name w:val="heading 3"/>
    <w:basedOn w:val="Normal"/>
    <w:next w:val="Normal"/>
    <w:link w:val="Heading3Char"/>
    <w:uiPriority w:val="9"/>
    <w:unhideWhenUsed/>
    <w:qFormat/>
    <w:rsid w:val="00296790"/>
    <w:pPr>
      <w:keepNext/>
      <w:keepLines/>
      <w:widowControl/>
      <w:autoSpaceDE/>
      <w:autoSpaceDN/>
      <w:spacing w:before="40" w:line="276" w:lineRule="auto"/>
      <w:outlineLvl w:val="2"/>
    </w:pPr>
    <w:rPr>
      <w:rFonts w:asciiTheme="majorHAnsi" w:eastAsiaTheme="majorEastAsia" w:hAnsiTheme="majorHAnsi" w:cstheme="majorBidi"/>
      <w:color w:val="B066B3"/>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32"/>
    </w:pPr>
    <w:rPr>
      <w:sz w:val="23"/>
      <w:szCs w:val="23"/>
    </w:rPr>
  </w:style>
  <w:style w:type="paragraph" w:styleId="ListParagraph">
    <w:name w:val="List Paragraph"/>
    <w:basedOn w:val="Normal"/>
    <w:uiPriority w:val="34"/>
    <w:qFormat/>
    <w:pPr>
      <w:ind w:left="831" w:hanging="360"/>
    </w:pPr>
  </w:style>
  <w:style w:type="paragraph" w:customStyle="1" w:styleId="TableParagraph">
    <w:name w:val="Table Paragraph"/>
    <w:basedOn w:val="Normal"/>
    <w:uiPriority w:val="1"/>
    <w:qFormat/>
    <w:pPr>
      <w:spacing w:line="248" w:lineRule="exact"/>
      <w:ind w:left="107"/>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D53AC"/>
    <w:pPr>
      <w:tabs>
        <w:tab w:val="center" w:pos="4680"/>
        <w:tab w:val="right" w:pos="9360"/>
      </w:tabs>
    </w:pPr>
  </w:style>
  <w:style w:type="character" w:customStyle="1" w:styleId="HeaderChar">
    <w:name w:val="Header Char"/>
    <w:basedOn w:val="DefaultParagraphFont"/>
    <w:link w:val="Header"/>
    <w:uiPriority w:val="99"/>
    <w:rsid w:val="00CD53AC"/>
    <w:rPr>
      <w:rFonts w:ascii="Calibri" w:eastAsia="Calibri" w:hAnsi="Calibri" w:cs="Calibri"/>
    </w:rPr>
  </w:style>
  <w:style w:type="paragraph" w:styleId="Footer">
    <w:name w:val="footer"/>
    <w:basedOn w:val="Normal"/>
    <w:link w:val="FooterChar"/>
    <w:uiPriority w:val="99"/>
    <w:unhideWhenUsed/>
    <w:rsid w:val="00CD53AC"/>
    <w:pPr>
      <w:tabs>
        <w:tab w:val="center" w:pos="4680"/>
        <w:tab w:val="right" w:pos="9360"/>
      </w:tabs>
    </w:pPr>
  </w:style>
  <w:style w:type="character" w:customStyle="1" w:styleId="FooterChar">
    <w:name w:val="Footer Char"/>
    <w:basedOn w:val="DefaultParagraphFont"/>
    <w:link w:val="Footer"/>
    <w:uiPriority w:val="99"/>
    <w:rsid w:val="00CD53AC"/>
    <w:rPr>
      <w:rFonts w:ascii="Calibri" w:eastAsia="Calibri" w:hAnsi="Calibri" w:cs="Calibri"/>
    </w:rPr>
  </w:style>
  <w:style w:type="character" w:customStyle="1" w:styleId="Heading1Char">
    <w:name w:val="Heading 1 Char"/>
    <w:basedOn w:val="DefaultParagraphFont"/>
    <w:link w:val="Heading1"/>
    <w:uiPriority w:val="9"/>
    <w:rsid w:val="002635FB"/>
    <w:rPr>
      <w:rFonts w:ascii="Calibri" w:eastAsia="Calibri" w:hAnsi="Calibri" w:cs="Calibri"/>
      <w:b/>
      <w:bCs/>
    </w:rPr>
  </w:style>
  <w:style w:type="character" w:customStyle="1" w:styleId="Heading3Char">
    <w:name w:val="Heading 3 Char"/>
    <w:basedOn w:val="DefaultParagraphFont"/>
    <w:link w:val="Heading3"/>
    <w:uiPriority w:val="9"/>
    <w:rsid w:val="00296790"/>
    <w:rPr>
      <w:rFonts w:asciiTheme="majorHAnsi" w:eastAsiaTheme="majorEastAsia" w:hAnsiTheme="majorHAnsi" w:cstheme="majorBidi"/>
      <w:color w:val="B066B3"/>
      <w:kern w:val="2"/>
      <w:sz w:val="24"/>
      <w:szCs w:val="24"/>
      <w14:ligatures w14:val="standardContextual"/>
    </w:rPr>
  </w:style>
  <w:style w:type="character" w:styleId="Hyperlink">
    <w:name w:val="Hyperlink"/>
    <w:basedOn w:val="DefaultParagraphFont"/>
    <w:uiPriority w:val="99"/>
    <w:unhideWhenUsed/>
    <w:rsid w:val="00824BAF"/>
    <w:rPr>
      <w:color w:val="0000FF" w:themeColor="hyperlink"/>
      <w:u w:val="single"/>
    </w:rPr>
  </w:style>
  <w:style w:type="character" w:styleId="UnresolvedMention">
    <w:name w:val="Unresolved Mention"/>
    <w:basedOn w:val="DefaultParagraphFont"/>
    <w:uiPriority w:val="99"/>
    <w:semiHidden/>
    <w:unhideWhenUsed/>
    <w:rsid w:val="0082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94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regon.gov/oha/FOD/Pages/Form-A-Filing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c528ea-b597-431c-8161-6c4da721af84" xsi:nil="true"/>
    <lcf76f155ced4ddcb4097134ff3c332f xmlns="a8d9a8ca-f424-4a1e-9317-9484489c5e63">
      <Terms xmlns="http://schemas.microsoft.com/office/infopath/2007/PartnerControls"/>
    </lcf76f155ced4ddcb4097134ff3c332f>
    <Status xmlns="a8d9a8ca-f424-4a1e-9317-9484489c5e63">Active</Status>
    <_dlc_DocId xmlns="61c528ea-b597-431c-8161-6c4da721af84">6VEQD6CQ3WM4-619939013-7489</_dlc_DocId>
    <_dlc_DocIdUrl xmlns="61c528ea-b597-431c-8161-6c4da721af84">
      <Url>https://healthshareoforegon.sharepoint.com/sites/Files/_layouts/15/DocIdRedir.aspx?ID=6VEQD6CQ3WM4-619939013-7489</Url>
      <Description>6VEQD6CQ3WM4-619939013-7489</Description>
    </_dlc_DocIdUrl>
    <SharedWithUsers xmlns="61c528ea-b597-431c-8161-6c4da721af84">
      <UserInfo>
        <DisplayName>Chris Files</DisplayName>
        <AccountId>2150</AccountId>
        <AccountType/>
      </UserInfo>
      <UserInfo>
        <DisplayName>Karla Tupper</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A7C746913C1E48A9CAF16E7F42828D" ma:contentTypeVersion="18" ma:contentTypeDescription="Create a new document." ma:contentTypeScope="" ma:versionID="49e5346150efab573fbbdb252cd81430">
  <xsd:schema xmlns:xsd="http://www.w3.org/2001/XMLSchema" xmlns:xs="http://www.w3.org/2001/XMLSchema" xmlns:p="http://schemas.microsoft.com/office/2006/metadata/properties" xmlns:ns2="61c528ea-b597-431c-8161-6c4da721af84" xmlns:ns3="a8d9a8ca-f424-4a1e-9317-9484489c5e63" targetNamespace="http://schemas.microsoft.com/office/2006/metadata/properties" ma:root="true" ma:fieldsID="2eed981f926c585246cec39d1f0c4f59" ns2:_="" ns3:_="">
    <xsd:import namespace="61c528ea-b597-431c-8161-6c4da721af84"/>
    <xsd:import namespace="a8d9a8ca-f424-4a1e-9317-9484489c5e63"/>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528ea-b597-431c-8161-6c4da721af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c1b5434-e1e2-4d94-840d-8567a86202d9}" ma:internalName="TaxCatchAll" ma:showField="CatchAllData" ma:web="61c528ea-b597-431c-8161-6c4da721af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d9a8ca-f424-4a1e-9317-9484489c5e63" elementFormDefault="qualified">
    <xsd:import namespace="http://schemas.microsoft.com/office/2006/documentManagement/types"/>
    <xsd:import namespace="http://schemas.microsoft.com/office/infopath/2007/PartnerControls"/>
    <xsd:element name="Status" ma:index="11" nillable="true" ma:displayName="Status" ma:default="Active" ma:format="Dropdown" ma:internalName="Status">
      <xsd:simpleType>
        <xsd:restriction base="dms:Choice">
          <xsd:enumeration value="Active"/>
          <xsd:enumeration value="Archive"/>
          <xsd:enumeration value="Permanen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065e416-b733-4f10-b6dc-98535a63675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EB55-F00F-4783-BB96-ACB194683A49}">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a8d9a8ca-f424-4a1e-9317-9484489c5e63"/>
    <ds:schemaRef ds:uri="61c528ea-b597-431c-8161-6c4da721af84"/>
    <ds:schemaRef ds:uri="http://purl.org/dc/elements/1.1/"/>
  </ds:schemaRefs>
</ds:datastoreItem>
</file>

<file path=customXml/itemProps2.xml><?xml version="1.0" encoding="utf-8"?>
<ds:datastoreItem xmlns:ds="http://schemas.openxmlformats.org/officeDocument/2006/customXml" ds:itemID="{EB97E948-4DD4-44F4-AE24-2749A725AA35}">
  <ds:schemaRefs>
    <ds:schemaRef ds:uri="http://schemas.microsoft.com/sharepoint/v3/contenttype/forms"/>
  </ds:schemaRefs>
</ds:datastoreItem>
</file>

<file path=customXml/itemProps3.xml><?xml version="1.0" encoding="utf-8"?>
<ds:datastoreItem xmlns:ds="http://schemas.openxmlformats.org/officeDocument/2006/customXml" ds:itemID="{AF5DF3EF-63FD-452A-B7BC-74BCDFCA5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528ea-b597-431c-8161-6c4da721af84"/>
    <ds:schemaRef ds:uri="a8d9a8ca-f424-4a1e-9317-9484489c5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72C51-036A-43A6-B991-B25681D01FEE}">
  <ds:schemaRefs>
    <ds:schemaRef ds:uri="http://schemas.microsoft.com/sharepoint/events"/>
  </ds:schemaRefs>
</ds:datastoreItem>
</file>

<file path=customXml/itemProps5.xml><?xml version="1.0" encoding="utf-8"?>
<ds:datastoreItem xmlns:ds="http://schemas.openxmlformats.org/officeDocument/2006/customXml" ds:itemID="{5BA937D0-2BE5-4EAD-B3A6-62C3A480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Deborah Friedman</dc:creator>
  <cp:keywords/>
  <cp:lastModifiedBy>Phyusin Myint</cp:lastModifiedBy>
  <cp:revision>2</cp:revision>
  <dcterms:created xsi:type="dcterms:W3CDTF">2024-04-24T17:59:00Z</dcterms:created>
  <dcterms:modified xsi:type="dcterms:W3CDTF">2024-04-24T17:59:00Z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Acrobat PDFMaker 20 for Word</vt:lpwstr>
  </property>
  <property fmtid="{D5CDD505-2E9C-101B-9397-08002B2CF9AE}" pid="4" name="LastSaved">
    <vt:filetime>2021-01-14T00:00:00Z</vt:filetime>
  </property>
  <property fmtid="{D5CDD505-2E9C-101B-9397-08002B2CF9AE}" pid="5" name="ContentTypeId">
    <vt:lpwstr>0x01010080A7C746913C1E48A9CAF16E7F42828D</vt:lpwstr>
  </property>
  <property fmtid="{D5CDD505-2E9C-101B-9397-08002B2CF9AE}" pid="6" name="MSIP_Label_8ef9299b-312e-4445-afc5-b109232070a6_Enabled">
    <vt:lpwstr>true</vt:lpwstr>
  </property>
  <property fmtid="{D5CDD505-2E9C-101B-9397-08002B2CF9AE}" pid="7" name="MSIP_Label_8ef9299b-312e-4445-afc5-b109232070a6_SetDate">
    <vt:lpwstr>2023-05-12T20:59:45Z</vt:lpwstr>
  </property>
  <property fmtid="{D5CDD505-2E9C-101B-9397-08002B2CF9AE}" pid="8" name="MSIP_Label_8ef9299b-312e-4445-afc5-b109232070a6_Method">
    <vt:lpwstr>Standard</vt:lpwstr>
  </property>
  <property fmtid="{D5CDD505-2E9C-101B-9397-08002B2CF9AE}" pid="9" name="MSIP_Label_8ef9299b-312e-4445-afc5-b109232070a6_Name">
    <vt:lpwstr>defa4170-0d19-0005-0004-bc88714345d2</vt:lpwstr>
  </property>
  <property fmtid="{D5CDD505-2E9C-101B-9397-08002B2CF9AE}" pid="10" name="MSIP_Label_8ef9299b-312e-4445-afc5-b109232070a6_SiteId">
    <vt:lpwstr>aeea4fc9-53e5-4cb0-8446-b2da3ff39ab4</vt:lpwstr>
  </property>
  <property fmtid="{D5CDD505-2E9C-101B-9397-08002B2CF9AE}" pid="11" name="MSIP_Label_8ef9299b-312e-4445-afc5-b109232070a6_ActionId">
    <vt:lpwstr>a163630b-cedb-4bf0-b051-657ac4a2b1a6</vt:lpwstr>
  </property>
  <property fmtid="{D5CDD505-2E9C-101B-9397-08002B2CF9AE}" pid="12" name="MSIP_Label_8ef9299b-312e-4445-afc5-b109232070a6_ContentBits">
    <vt:lpwstr>0</vt:lpwstr>
  </property>
  <property fmtid="{D5CDD505-2E9C-101B-9397-08002B2CF9AE}" pid="13" name="_dlc_DocIdItemGuid">
    <vt:lpwstr>e5d7227c-85e5-4520-a1f4-b8faabb83c22</vt:lpwstr>
  </property>
  <property fmtid="{D5CDD505-2E9C-101B-9397-08002B2CF9AE}" pid="14" name="MediaServiceImageTags">
    <vt:lpwstr/>
  </property>
</Properties>
</file>