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571FC" w14:textId="18A69352" w:rsidR="009B2A35" w:rsidRDefault="002F61B4" w:rsidP="3DEB1FEB">
      <w:pPr>
        <w:jc w:val="center"/>
        <w:rPr>
          <w:rFonts w:ascii="Perpetua" w:eastAsia="Times New Roman" w:hAnsi="Perpetua" w:cs="Times New Roman"/>
          <w:b/>
          <w:bCs/>
          <w:sz w:val="28"/>
          <w:szCs w:val="28"/>
        </w:rPr>
      </w:pPr>
      <w:r w:rsidRPr="3DEB1FEB">
        <w:rPr>
          <w:rFonts w:ascii="Perpetua" w:eastAsia="Times New Roman" w:hAnsi="Perpetua" w:cs="Times New Roman"/>
          <w:b/>
          <w:bCs/>
          <w:sz w:val="28"/>
          <w:szCs w:val="28"/>
        </w:rPr>
        <w:t>H</w:t>
      </w:r>
      <w:r w:rsidR="0CDF54CE" w:rsidRPr="3DEB1FEB">
        <w:rPr>
          <w:rFonts w:ascii="Perpetua" w:eastAsia="Times New Roman" w:hAnsi="Perpetua" w:cs="Times New Roman"/>
          <w:b/>
          <w:bCs/>
          <w:sz w:val="28"/>
          <w:szCs w:val="28"/>
        </w:rPr>
        <w:t xml:space="preserve">ealth Related Social Needs (HRSN) </w:t>
      </w:r>
      <w:r w:rsidRPr="3DEB1FEB">
        <w:rPr>
          <w:rFonts w:ascii="Perpetua" w:eastAsia="Times New Roman" w:hAnsi="Perpetua" w:cs="Times New Roman"/>
          <w:b/>
          <w:bCs/>
          <w:sz w:val="28"/>
          <w:szCs w:val="28"/>
        </w:rPr>
        <w:t>Services</w:t>
      </w:r>
    </w:p>
    <w:p w14:paraId="56C7F527" w14:textId="4312D6C7" w:rsidR="00EC13D9" w:rsidRPr="002F61B4" w:rsidRDefault="32A12704" w:rsidP="595D1156">
      <w:pPr>
        <w:jc w:val="center"/>
      </w:pPr>
      <w:r w:rsidRPr="4545A07B">
        <w:rPr>
          <w:rFonts w:ascii="Perpetua" w:eastAsia="Times New Roman" w:hAnsi="Perpetua" w:cs="Times New Roman"/>
          <w:b/>
          <w:bCs/>
          <w:sz w:val="28"/>
          <w:szCs w:val="28"/>
        </w:rPr>
        <w:t xml:space="preserve">     </w:t>
      </w:r>
      <w:r w:rsidR="009B2A35" w:rsidRPr="4545A07B">
        <w:rPr>
          <w:rFonts w:ascii="Perpetua" w:eastAsia="Times New Roman" w:hAnsi="Perpetua" w:cs="Times New Roman"/>
          <w:b/>
          <w:bCs/>
          <w:sz w:val="28"/>
          <w:szCs w:val="28"/>
        </w:rPr>
        <w:t>Business Plan</w:t>
      </w:r>
      <w:r w:rsidR="00C72DED" w:rsidRPr="4545A07B">
        <w:rPr>
          <w:rFonts w:ascii="Perpetua" w:eastAsia="Times New Roman" w:hAnsi="Perpetua" w:cs="Times New Roman"/>
          <w:b/>
          <w:bCs/>
          <w:sz w:val="28"/>
          <w:szCs w:val="28"/>
        </w:rPr>
        <w:t xml:space="preserve">     </w:t>
      </w:r>
    </w:p>
    <w:p w14:paraId="17443845" w14:textId="20EC0F89" w:rsidR="00EC13D9" w:rsidRPr="002F61B4" w:rsidRDefault="672F8927" w:rsidP="595D1156">
      <w:pPr>
        <w:jc w:val="center"/>
        <w:rPr>
          <w:rFonts w:ascii="Perpetua" w:eastAsia="Times New Roman" w:hAnsi="Perpetua" w:cs="Times New Roman"/>
          <w:b/>
          <w:bCs/>
          <w:sz w:val="28"/>
          <w:szCs w:val="28"/>
        </w:rPr>
      </w:pPr>
      <w:r w:rsidRPr="595D1156">
        <w:rPr>
          <w:rFonts w:ascii="Perpetua" w:eastAsia="Times New Roman" w:hAnsi="Perpetua" w:cs="Times New Roman"/>
          <w:b/>
          <w:bCs/>
          <w:sz w:val="28"/>
          <w:szCs w:val="28"/>
        </w:rPr>
        <w:t>“Sample Agency”</w:t>
      </w:r>
    </w:p>
    <w:p w14:paraId="2F2F7679" w14:textId="1348198A" w:rsidR="00EC13D9" w:rsidRPr="008073CF" w:rsidRDefault="672F8927" w:rsidP="595D1156">
      <w:pPr>
        <w:jc w:val="center"/>
        <w:rPr>
          <w:rFonts w:ascii="Perpetua" w:eastAsia="Times New Roman" w:hAnsi="Perpetua" w:cs="Times New Roman"/>
          <w:b/>
          <w:bCs/>
          <w:color w:val="222222"/>
          <w:sz w:val="28"/>
          <w:szCs w:val="28"/>
        </w:rPr>
      </w:pPr>
      <w:r w:rsidRPr="3DEB1FEB">
        <w:rPr>
          <w:rFonts w:ascii="Perpetua" w:eastAsia="Times New Roman" w:hAnsi="Perpetua" w:cs="Times New Roman"/>
          <w:b/>
          <w:bCs/>
          <w:color w:val="222222"/>
          <w:sz w:val="28"/>
          <w:szCs w:val="28"/>
        </w:rPr>
        <w:t xml:space="preserve">123 Anytown Street, </w:t>
      </w:r>
      <w:r w:rsidR="7F69FF2E" w:rsidRPr="3DEB1FEB">
        <w:rPr>
          <w:rFonts w:ascii="Perpetua" w:eastAsia="Times New Roman" w:hAnsi="Perpetua" w:cs="Times New Roman"/>
          <w:b/>
          <w:bCs/>
          <w:color w:val="222222"/>
          <w:sz w:val="28"/>
          <w:szCs w:val="28"/>
        </w:rPr>
        <w:t>Portland</w:t>
      </w:r>
      <w:r w:rsidRPr="3DEB1FEB">
        <w:rPr>
          <w:rFonts w:ascii="Perpetua" w:eastAsia="Times New Roman" w:hAnsi="Perpetua" w:cs="Times New Roman"/>
          <w:b/>
          <w:bCs/>
          <w:color w:val="222222"/>
          <w:sz w:val="28"/>
          <w:szCs w:val="28"/>
        </w:rPr>
        <w:t xml:space="preserve">, </w:t>
      </w:r>
      <w:r w:rsidR="00ED06B4" w:rsidRPr="3DEB1FEB">
        <w:rPr>
          <w:rFonts w:ascii="Perpetua" w:eastAsia="Times New Roman" w:hAnsi="Perpetua" w:cs="Times New Roman"/>
          <w:b/>
          <w:bCs/>
          <w:color w:val="222222"/>
          <w:sz w:val="28"/>
          <w:szCs w:val="28"/>
        </w:rPr>
        <w:t>OR</w:t>
      </w:r>
      <w:r w:rsidRPr="3DEB1FEB">
        <w:rPr>
          <w:rFonts w:ascii="Perpetua" w:eastAsia="Times New Roman" w:hAnsi="Perpetua" w:cs="Times New Roman"/>
          <w:b/>
          <w:bCs/>
          <w:color w:val="222222"/>
          <w:sz w:val="28"/>
          <w:szCs w:val="28"/>
        </w:rPr>
        <w:t xml:space="preserve"> 9</w:t>
      </w:r>
      <w:r w:rsidR="75E3AE6B" w:rsidRPr="3DEB1FEB">
        <w:rPr>
          <w:rFonts w:ascii="Perpetua" w:eastAsia="Times New Roman" w:hAnsi="Perpetua" w:cs="Times New Roman"/>
          <w:b/>
          <w:bCs/>
          <w:color w:val="222222"/>
          <w:sz w:val="28"/>
          <w:szCs w:val="28"/>
        </w:rPr>
        <w:t>7</w:t>
      </w:r>
      <w:r w:rsidR="3DBDBBDA" w:rsidRPr="3DEB1FEB">
        <w:rPr>
          <w:rFonts w:ascii="Perpetua" w:eastAsia="Times New Roman" w:hAnsi="Perpetua" w:cs="Times New Roman"/>
          <w:b/>
          <w:bCs/>
          <w:color w:val="222222"/>
          <w:sz w:val="28"/>
          <w:szCs w:val="28"/>
        </w:rPr>
        <w:t>03</w:t>
      </w:r>
      <w:r w:rsidR="75E3AE6B" w:rsidRPr="3DEB1FEB">
        <w:rPr>
          <w:rFonts w:ascii="Perpetua" w:eastAsia="Times New Roman" w:hAnsi="Perpetua" w:cs="Times New Roman"/>
          <w:b/>
          <w:bCs/>
          <w:color w:val="222222"/>
          <w:sz w:val="28"/>
          <w:szCs w:val="28"/>
        </w:rPr>
        <w:t>5</w:t>
      </w:r>
    </w:p>
    <w:p w14:paraId="4AE0DDC4" w14:textId="6D50FF37" w:rsidR="00EC13D9" w:rsidRPr="00C72DED" w:rsidRDefault="002F61B4" w:rsidP="3DEB1FEB">
      <w:pPr>
        <w:pBdr>
          <w:top w:val="single" w:sz="4" w:space="1" w:color="000000"/>
        </w:pBdr>
        <w:rPr>
          <w:rFonts w:ascii="Perpetua" w:hAnsi="Perpetua"/>
          <w:sz w:val="24"/>
          <w:szCs w:val="24"/>
        </w:rPr>
      </w:pPr>
      <w:r w:rsidRPr="3DEB1FEB">
        <w:rPr>
          <w:rFonts w:ascii="Perpetua" w:eastAsia="Times New Roman" w:hAnsi="Perpetua" w:cs="Times New Roman"/>
          <w:sz w:val="24"/>
          <w:szCs w:val="24"/>
          <w:highlight w:val="lightGray"/>
        </w:rPr>
        <w:t>Insert summary sentence about the service agency and its typical services and target population.</w:t>
      </w:r>
      <w:r w:rsidRPr="3DEB1FEB">
        <w:rPr>
          <w:rFonts w:ascii="Perpetua" w:eastAsia="Times New Roman" w:hAnsi="Perpetua" w:cs="Times New Roman"/>
          <w:sz w:val="24"/>
          <w:szCs w:val="24"/>
        </w:rPr>
        <w:t xml:space="preserve"> </w:t>
      </w:r>
      <w:r w:rsidR="00387507" w:rsidRPr="3DEB1FEB">
        <w:rPr>
          <w:rFonts w:ascii="Perpetua" w:eastAsia="Times New Roman" w:hAnsi="Perpetua" w:cs="Times New Roman"/>
          <w:sz w:val="24"/>
          <w:szCs w:val="24"/>
        </w:rPr>
        <w:t>This business plan was developed fo</w:t>
      </w:r>
      <w:r w:rsidRPr="3DEB1FEB">
        <w:rPr>
          <w:rFonts w:ascii="Perpetua" w:eastAsia="Times New Roman" w:hAnsi="Perpetua" w:cs="Times New Roman"/>
          <w:sz w:val="24"/>
          <w:szCs w:val="24"/>
        </w:rPr>
        <w:t xml:space="preserve">r the purpose of outlining the feasibility and process for braiding a new funding source into agency operations. Through contracted services reimbursed by </w:t>
      </w:r>
      <w:r w:rsidR="1EB00626" w:rsidRPr="3DEB1FEB">
        <w:rPr>
          <w:rFonts w:ascii="Perpetua" w:eastAsia="Times New Roman" w:hAnsi="Perpetua" w:cs="Times New Roman"/>
          <w:sz w:val="24"/>
          <w:szCs w:val="24"/>
        </w:rPr>
        <w:t>Health Share Oregon</w:t>
      </w:r>
      <w:r w:rsidR="0660A24C" w:rsidRPr="3DEB1FEB">
        <w:rPr>
          <w:rFonts w:ascii="Perpetua" w:eastAsia="Times New Roman" w:hAnsi="Perpetua" w:cs="Times New Roman"/>
          <w:sz w:val="24"/>
          <w:szCs w:val="24"/>
        </w:rPr>
        <w:t xml:space="preserve"> (HSO)</w:t>
      </w:r>
      <w:r w:rsidRPr="3DEB1FEB">
        <w:rPr>
          <w:rFonts w:ascii="Perpetua" w:eastAsia="Times New Roman" w:hAnsi="Perpetua" w:cs="Times New Roman"/>
          <w:sz w:val="24"/>
          <w:szCs w:val="24"/>
        </w:rPr>
        <w:t xml:space="preserve"> </w:t>
      </w:r>
      <w:r w:rsidRPr="3DEB1FEB">
        <w:rPr>
          <w:rFonts w:ascii="Perpetua" w:eastAsia="Times New Roman" w:hAnsi="Perpetua" w:cs="Times New Roman"/>
          <w:sz w:val="24"/>
          <w:szCs w:val="24"/>
          <w:highlight w:val="lightGray"/>
        </w:rPr>
        <w:t>(insert names)</w:t>
      </w:r>
      <w:r w:rsidRPr="3DEB1FEB">
        <w:rPr>
          <w:rFonts w:ascii="Perpetua" w:eastAsia="Times New Roman" w:hAnsi="Perpetua" w:cs="Times New Roman"/>
          <w:sz w:val="24"/>
          <w:szCs w:val="24"/>
        </w:rPr>
        <w:t xml:space="preserve">, </w:t>
      </w:r>
      <w:r w:rsidR="2075C81C" w:rsidRPr="3DEB1FEB">
        <w:rPr>
          <w:rFonts w:ascii="Perpetua" w:eastAsia="Times New Roman" w:hAnsi="Perpetua" w:cs="Times New Roman"/>
          <w:sz w:val="24"/>
          <w:szCs w:val="24"/>
        </w:rPr>
        <w:t>Sample</w:t>
      </w:r>
      <w:r w:rsidRPr="3DEB1FEB">
        <w:rPr>
          <w:rFonts w:ascii="Perpetua" w:eastAsia="Times New Roman" w:hAnsi="Perpetua" w:cs="Times New Roman"/>
          <w:sz w:val="24"/>
          <w:szCs w:val="24"/>
        </w:rPr>
        <w:t xml:space="preserve"> Agency seeks to provide </w:t>
      </w:r>
      <w:r w:rsidR="4AE7EBBF" w:rsidRPr="3DEB1FEB">
        <w:rPr>
          <w:rFonts w:ascii="Perpetua" w:eastAsia="Times New Roman" w:hAnsi="Perpetua" w:cs="Times New Roman"/>
          <w:sz w:val="24"/>
          <w:szCs w:val="24"/>
          <w:highlight w:val="lightGray"/>
        </w:rPr>
        <w:t>(List HRSN Services your agency will provide)</w:t>
      </w:r>
      <w:r w:rsidR="4AE7EBBF" w:rsidRPr="3DEB1FEB">
        <w:rPr>
          <w:rFonts w:ascii="Perpetua" w:eastAsia="Times New Roman" w:hAnsi="Perpetua" w:cs="Times New Roman"/>
          <w:sz w:val="24"/>
          <w:szCs w:val="24"/>
        </w:rPr>
        <w:t xml:space="preserve"> </w:t>
      </w:r>
      <w:r w:rsidRPr="3DEB1FEB">
        <w:rPr>
          <w:rFonts w:ascii="Perpetua" w:eastAsia="Times New Roman" w:hAnsi="Perpetua" w:cs="Times New Roman"/>
          <w:sz w:val="24"/>
          <w:szCs w:val="24"/>
        </w:rPr>
        <w:t xml:space="preserve">services to </w:t>
      </w:r>
      <w:r w:rsidR="00DD7D62" w:rsidRPr="3DEB1FEB">
        <w:rPr>
          <w:rFonts w:ascii="Perpetua" w:eastAsia="Times New Roman" w:hAnsi="Perpetua" w:cs="Times New Roman"/>
          <w:sz w:val="24"/>
          <w:szCs w:val="24"/>
        </w:rPr>
        <w:t>newly referred clients. This new partnership supplements</w:t>
      </w:r>
      <w:r w:rsidRPr="3DEB1FEB">
        <w:rPr>
          <w:rFonts w:ascii="Perpetua" w:eastAsia="Times New Roman" w:hAnsi="Perpetua" w:cs="Times New Roman"/>
          <w:sz w:val="24"/>
          <w:szCs w:val="24"/>
        </w:rPr>
        <w:t xml:space="preserve"> existing </w:t>
      </w:r>
      <w:r w:rsidR="00DD7D62" w:rsidRPr="3DEB1FEB">
        <w:rPr>
          <w:rFonts w:ascii="Perpetua" w:eastAsia="Times New Roman" w:hAnsi="Perpetua" w:cs="Times New Roman"/>
          <w:sz w:val="24"/>
          <w:szCs w:val="24"/>
        </w:rPr>
        <w:t>agency</w:t>
      </w:r>
      <w:r w:rsidRPr="3DEB1FEB">
        <w:rPr>
          <w:rFonts w:ascii="Perpetua" w:eastAsia="Times New Roman" w:hAnsi="Perpetua" w:cs="Times New Roman"/>
          <w:sz w:val="24"/>
          <w:szCs w:val="24"/>
        </w:rPr>
        <w:t xml:space="preserve"> funding </w:t>
      </w:r>
      <w:r w:rsidR="00DD7D62" w:rsidRPr="3DEB1FEB">
        <w:rPr>
          <w:rFonts w:ascii="Perpetua" w:eastAsia="Times New Roman" w:hAnsi="Perpetua" w:cs="Times New Roman"/>
          <w:sz w:val="24"/>
          <w:szCs w:val="24"/>
        </w:rPr>
        <w:t>and enables Sample Agency to hire an additional case manager who will have a lower caseload</w:t>
      </w:r>
      <w:r w:rsidR="798DEDB5" w:rsidRPr="3DEB1FEB">
        <w:rPr>
          <w:rFonts w:ascii="Perpetua" w:eastAsia="Times New Roman" w:hAnsi="Perpetua" w:cs="Times New Roman"/>
          <w:sz w:val="24"/>
          <w:szCs w:val="24"/>
        </w:rPr>
        <w:t xml:space="preserve"> and </w:t>
      </w:r>
      <w:r w:rsidR="2BE9D841" w:rsidRPr="3DEB1FEB">
        <w:rPr>
          <w:rFonts w:ascii="Perpetua" w:eastAsia="Times New Roman" w:hAnsi="Perpetua" w:cs="Times New Roman"/>
          <w:sz w:val="24"/>
          <w:szCs w:val="24"/>
        </w:rPr>
        <w:t xml:space="preserve">fill current program gaps </w:t>
      </w:r>
      <w:proofErr w:type="gramStart"/>
      <w:r w:rsidR="2BE9D841" w:rsidRPr="3DEB1FEB">
        <w:rPr>
          <w:rFonts w:ascii="Perpetua" w:eastAsia="Times New Roman" w:hAnsi="Perpetua" w:cs="Times New Roman"/>
          <w:sz w:val="24"/>
          <w:szCs w:val="24"/>
        </w:rPr>
        <w:t>in order to</w:t>
      </w:r>
      <w:proofErr w:type="gramEnd"/>
      <w:r w:rsidR="00DD7D62" w:rsidRPr="3DEB1FEB">
        <w:rPr>
          <w:rFonts w:ascii="Perpetua" w:eastAsia="Times New Roman" w:hAnsi="Perpetua" w:cs="Times New Roman"/>
          <w:sz w:val="24"/>
          <w:szCs w:val="24"/>
        </w:rPr>
        <w:t xml:space="preserve"> ensure</w:t>
      </w:r>
      <w:r w:rsidR="798DEDB5" w:rsidRPr="3DEB1FEB">
        <w:rPr>
          <w:rFonts w:ascii="Perpetua" w:eastAsia="Times New Roman" w:hAnsi="Perpetua" w:cs="Times New Roman"/>
          <w:sz w:val="24"/>
          <w:szCs w:val="24"/>
        </w:rPr>
        <w:t xml:space="preserve"> high quality,</w:t>
      </w:r>
      <w:r w:rsidRPr="3DEB1FEB">
        <w:rPr>
          <w:rFonts w:ascii="Perpetua" w:eastAsia="Times New Roman" w:hAnsi="Perpetua" w:cs="Times New Roman"/>
          <w:sz w:val="24"/>
          <w:szCs w:val="24"/>
        </w:rPr>
        <w:t xml:space="preserve"> </w:t>
      </w:r>
      <w:r w:rsidR="4B138066" w:rsidRPr="3DEB1FEB">
        <w:rPr>
          <w:rFonts w:ascii="Perpetua" w:eastAsia="Times New Roman" w:hAnsi="Perpetua" w:cs="Times New Roman"/>
          <w:sz w:val="24"/>
          <w:szCs w:val="24"/>
        </w:rPr>
        <w:t>evidence-based</w:t>
      </w:r>
      <w:r w:rsidR="00DD7D62" w:rsidRPr="3DEB1FEB">
        <w:rPr>
          <w:rFonts w:ascii="Perpetua" w:eastAsia="Times New Roman" w:hAnsi="Perpetua" w:cs="Times New Roman"/>
          <w:sz w:val="24"/>
          <w:szCs w:val="24"/>
        </w:rPr>
        <w:t xml:space="preserve"> services to </w:t>
      </w:r>
      <w:r w:rsidRPr="3DEB1FEB">
        <w:rPr>
          <w:rFonts w:ascii="Perpetua" w:eastAsia="Times New Roman" w:hAnsi="Perpetua" w:cs="Times New Roman"/>
          <w:sz w:val="24"/>
          <w:szCs w:val="24"/>
        </w:rPr>
        <w:t xml:space="preserve">individuals authorized by </w:t>
      </w:r>
      <w:r w:rsidR="5949AE27" w:rsidRPr="3DEB1FEB">
        <w:rPr>
          <w:rFonts w:ascii="Perpetua" w:eastAsia="Times New Roman" w:hAnsi="Perpetua" w:cs="Times New Roman"/>
          <w:sz w:val="24"/>
          <w:szCs w:val="24"/>
        </w:rPr>
        <w:t>HSO</w:t>
      </w:r>
      <w:r w:rsidRPr="3DEB1FEB">
        <w:rPr>
          <w:rFonts w:ascii="Perpetua" w:eastAsia="Times New Roman" w:hAnsi="Perpetua" w:cs="Times New Roman"/>
          <w:sz w:val="24"/>
          <w:szCs w:val="24"/>
        </w:rPr>
        <w:t xml:space="preserve"> to receive medically appropriate </w:t>
      </w:r>
      <w:r w:rsidR="099B0A0B" w:rsidRPr="3DEB1FEB">
        <w:rPr>
          <w:rFonts w:ascii="Perpetua" w:eastAsia="Times New Roman" w:hAnsi="Perpetua" w:cs="Times New Roman"/>
          <w:sz w:val="24"/>
          <w:szCs w:val="24"/>
        </w:rPr>
        <w:t>HRSN</w:t>
      </w:r>
      <w:r w:rsidRPr="3DEB1FEB">
        <w:rPr>
          <w:rFonts w:ascii="Perpetua" w:eastAsia="Times New Roman" w:hAnsi="Perpetua" w:cs="Times New Roman"/>
          <w:sz w:val="24"/>
          <w:szCs w:val="24"/>
        </w:rPr>
        <w:t xml:space="preserve">s. </w:t>
      </w:r>
    </w:p>
    <w:p w14:paraId="2FA891EE" w14:textId="77777777" w:rsidR="00C72DED" w:rsidRPr="00C72DED" w:rsidRDefault="00C72DED" w:rsidP="005E6C03">
      <w:pPr>
        <w:pBdr>
          <w:top w:val="single" w:sz="4" w:space="1" w:color="auto"/>
        </w:pBdr>
        <w:rPr>
          <w:rFonts w:ascii="Perpetua" w:hAnsi="Perpetua"/>
          <w:sz w:val="24"/>
          <w:szCs w:val="24"/>
        </w:rPr>
      </w:pPr>
    </w:p>
    <w:p w14:paraId="70F31640"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EXECUTIVE SUMMARY</w:t>
      </w:r>
    </w:p>
    <w:p w14:paraId="38A97755"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COMPANY SUMMARY</w:t>
      </w:r>
    </w:p>
    <w:p w14:paraId="5853C8E0"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SERVICES</w:t>
      </w:r>
    </w:p>
    <w:p w14:paraId="214E20C7"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MARKET ANALYSIS SUMMARY</w:t>
      </w:r>
    </w:p>
    <w:p w14:paraId="4D4C3F3E"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STRATEGY &amp; IMPLEMENTATION SUMMARY</w:t>
      </w:r>
    </w:p>
    <w:p w14:paraId="3B004860" w14:textId="77777777" w:rsidR="00EC13D9" w:rsidRPr="00C72DED" w:rsidRDefault="00387507" w:rsidP="005E6C03">
      <w:pPr>
        <w:numPr>
          <w:ilvl w:val="0"/>
          <w:numId w:val="2"/>
        </w:numPr>
        <w:spacing w:after="160"/>
        <w:ind w:hanging="360"/>
        <w:contextualSpacing/>
        <w:rPr>
          <w:rFonts w:ascii="Perpetua" w:eastAsia="Times New Roman" w:hAnsi="Perpetua" w:cs="Times New Roman"/>
          <w:sz w:val="24"/>
          <w:szCs w:val="24"/>
        </w:rPr>
      </w:pPr>
      <w:r w:rsidRPr="00C72DED">
        <w:rPr>
          <w:rFonts w:ascii="Perpetua" w:eastAsia="Times New Roman" w:hAnsi="Perpetua" w:cs="Times New Roman"/>
          <w:sz w:val="24"/>
          <w:szCs w:val="24"/>
        </w:rPr>
        <w:t>FINANCIAL PLAN</w:t>
      </w:r>
    </w:p>
    <w:p w14:paraId="3F6F7C74" w14:textId="77777777" w:rsidR="00EC13D9" w:rsidRPr="00C72DED" w:rsidRDefault="00387507" w:rsidP="005E6C03">
      <w:pPr>
        <w:pStyle w:val="Heading2"/>
        <w:keepNext w:val="0"/>
        <w:keepLines w:val="0"/>
        <w:spacing w:before="300" w:after="160"/>
        <w:contextualSpacing w:val="0"/>
        <w:rPr>
          <w:rFonts w:ascii="Perpetua" w:hAnsi="Perpetua"/>
          <w:sz w:val="24"/>
          <w:szCs w:val="24"/>
        </w:rPr>
      </w:pPr>
      <w:bookmarkStart w:id="0" w:name="h.faz22hbvy0xo" w:colFirst="0" w:colLast="0"/>
      <w:bookmarkEnd w:id="0"/>
      <w:r w:rsidRPr="00C72DED">
        <w:rPr>
          <w:rFonts w:ascii="Perpetua" w:eastAsia="Times New Roman" w:hAnsi="Perpetua" w:cs="Times New Roman"/>
          <w:b/>
          <w:sz w:val="24"/>
          <w:szCs w:val="24"/>
        </w:rPr>
        <w:t>EXECUTIVE SUMMARY</w:t>
      </w:r>
    </w:p>
    <w:p w14:paraId="330640CA" w14:textId="5C7AB3AD" w:rsidR="00EC13D9" w:rsidRPr="00C72DED" w:rsidRDefault="003D78A1" w:rsidP="005E6C03">
      <w:pPr>
        <w:spacing w:after="160"/>
        <w:rPr>
          <w:rFonts w:ascii="Perpetua" w:hAnsi="Perpetua"/>
          <w:sz w:val="24"/>
          <w:szCs w:val="24"/>
        </w:rPr>
      </w:pPr>
      <w:r w:rsidRPr="3DEB1FEB">
        <w:rPr>
          <w:rFonts w:ascii="Perpetua" w:eastAsia="Times New Roman" w:hAnsi="Perpetua" w:cs="Times New Roman"/>
          <w:sz w:val="24"/>
          <w:szCs w:val="24"/>
        </w:rPr>
        <w:t>“Sample Agency”</w:t>
      </w:r>
      <w:r w:rsidR="00AA3926" w:rsidRPr="3DEB1FEB">
        <w:rPr>
          <w:rFonts w:ascii="Perpetua" w:eastAsia="Times New Roman" w:hAnsi="Perpetua" w:cs="Times New Roman"/>
          <w:sz w:val="24"/>
          <w:szCs w:val="24"/>
        </w:rPr>
        <w:t xml:space="preserve"> (</w:t>
      </w:r>
      <w:r w:rsidRPr="3DEB1FEB">
        <w:rPr>
          <w:rFonts w:ascii="Perpetua" w:eastAsia="Times New Roman" w:hAnsi="Perpetua" w:cs="Times New Roman"/>
          <w:sz w:val="24"/>
          <w:szCs w:val="24"/>
        </w:rPr>
        <w:t>“SAMPLE AGENCY”</w:t>
      </w:r>
      <w:r w:rsidR="00AA3926" w:rsidRPr="3DEB1FEB">
        <w:rPr>
          <w:rFonts w:ascii="Perpetua" w:eastAsia="Times New Roman" w:hAnsi="Perpetua" w:cs="Times New Roman"/>
          <w:sz w:val="24"/>
          <w:szCs w:val="24"/>
        </w:rPr>
        <w:t>)</w:t>
      </w:r>
      <w:r w:rsidR="00D93D60" w:rsidRPr="3DEB1FEB">
        <w:rPr>
          <w:rFonts w:ascii="Perpetua" w:eastAsia="Times New Roman" w:hAnsi="Perpetua" w:cs="Times New Roman"/>
          <w:sz w:val="24"/>
          <w:szCs w:val="24"/>
        </w:rPr>
        <w:t xml:space="preserve"> is a nonpro</w:t>
      </w:r>
      <w:r w:rsidR="00EA14A2" w:rsidRPr="3DEB1FEB">
        <w:rPr>
          <w:rFonts w:ascii="Perpetua" w:eastAsia="Times New Roman" w:hAnsi="Perpetua" w:cs="Times New Roman"/>
          <w:sz w:val="24"/>
          <w:szCs w:val="24"/>
        </w:rPr>
        <w:t>fit</w:t>
      </w:r>
      <w:r w:rsidR="00D93D60" w:rsidRPr="3DEB1FEB">
        <w:rPr>
          <w:rFonts w:ascii="Perpetua" w:eastAsia="Times New Roman" w:hAnsi="Perpetua" w:cs="Times New Roman"/>
          <w:sz w:val="24"/>
          <w:szCs w:val="24"/>
        </w:rPr>
        <w:t xml:space="preserve"> organization founded in </w:t>
      </w:r>
      <w:r w:rsidR="12232D89" w:rsidRPr="3DEB1FEB">
        <w:rPr>
          <w:rFonts w:ascii="Perpetua" w:eastAsia="Times New Roman" w:hAnsi="Perpetua" w:cs="Times New Roman"/>
          <w:sz w:val="24"/>
          <w:szCs w:val="24"/>
        </w:rPr>
        <w:t>XXX</w:t>
      </w:r>
      <w:r w:rsidR="00D93D60" w:rsidRPr="3DEB1FEB">
        <w:rPr>
          <w:rFonts w:ascii="Perpetua" w:eastAsia="Times New Roman" w:hAnsi="Perpetua" w:cs="Times New Roman"/>
          <w:sz w:val="24"/>
          <w:szCs w:val="24"/>
        </w:rPr>
        <w:t xml:space="preserve"> in response to the growing number of individuals and families in</w:t>
      </w:r>
      <w:r w:rsidR="1BC668F3" w:rsidRPr="3DEB1FEB">
        <w:rPr>
          <w:rFonts w:ascii="Perpetua" w:eastAsia="Times New Roman" w:hAnsi="Perpetua" w:cs="Times New Roman"/>
          <w:sz w:val="24"/>
          <w:szCs w:val="24"/>
        </w:rPr>
        <w:t xml:space="preserve"> need living in</w:t>
      </w:r>
      <w:r w:rsidR="00D93D60" w:rsidRPr="3DEB1FEB">
        <w:rPr>
          <w:rFonts w:ascii="Perpetua" w:eastAsia="Times New Roman" w:hAnsi="Perpetua" w:cs="Times New Roman"/>
          <w:sz w:val="24"/>
          <w:szCs w:val="24"/>
        </w:rPr>
        <w:t xml:space="preserve"> </w:t>
      </w:r>
      <w:r w:rsidR="260773FF" w:rsidRPr="3DEB1FEB">
        <w:rPr>
          <w:rFonts w:ascii="Perpetua" w:eastAsia="Times New Roman" w:hAnsi="Perpetua" w:cs="Times New Roman"/>
          <w:sz w:val="24"/>
          <w:szCs w:val="24"/>
        </w:rPr>
        <w:t>"City"</w:t>
      </w:r>
      <w:r w:rsidR="00D93D60" w:rsidRPr="3DEB1FEB">
        <w:rPr>
          <w:rFonts w:ascii="Perpetua" w:eastAsia="Times New Roman" w:hAnsi="Perpetua" w:cs="Times New Roman"/>
          <w:sz w:val="24"/>
          <w:szCs w:val="24"/>
        </w:rPr>
        <w:t xml:space="preserve"> and throughout the state of </w:t>
      </w:r>
      <w:r w:rsidRPr="3DEB1FEB">
        <w:rPr>
          <w:rFonts w:ascii="Perpetua" w:eastAsia="Times New Roman" w:hAnsi="Perpetua" w:cs="Times New Roman"/>
          <w:sz w:val="24"/>
          <w:szCs w:val="24"/>
        </w:rPr>
        <w:t>“Sample State”</w:t>
      </w:r>
      <w:r w:rsidR="00D93D60" w:rsidRPr="3DEB1FEB">
        <w:rPr>
          <w:rFonts w:ascii="Perpetua" w:eastAsia="Times New Roman" w:hAnsi="Perpetua" w:cs="Times New Roman"/>
          <w:sz w:val="24"/>
          <w:szCs w:val="24"/>
        </w:rPr>
        <w:t xml:space="preserve">. Since its inception, </w:t>
      </w:r>
      <w:r w:rsidRPr="3DEB1FEB">
        <w:rPr>
          <w:rFonts w:ascii="Perpetua" w:eastAsia="Times New Roman" w:hAnsi="Perpetua" w:cs="Times New Roman"/>
          <w:sz w:val="24"/>
          <w:szCs w:val="24"/>
        </w:rPr>
        <w:t>“SAMPLE AGENCY”</w:t>
      </w:r>
      <w:r w:rsidR="00D93D60" w:rsidRPr="3DEB1FEB">
        <w:rPr>
          <w:rFonts w:ascii="Perpetua" w:eastAsia="Times New Roman" w:hAnsi="Perpetua" w:cs="Times New Roman"/>
          <w:sz w:val="24"/>
          <w:szCs w:val="24"/>
        </w:rPr>
        <w:t xml:space="preserve"> has been committed to providing only the most innovative and effective interventions specifically designed to help</w:t>
      </w:r>
      <w:r w:rsidR="76D7B818" w:rsidRPr="3DEB1FEB">
        <w:rPr>
          <w:rFonts w:ascii="Perpetua" w:eastAsia="Times New Roman" w:hAnsi="Perpetua" w:cs="Times New Roman"/>
          <w:sz w:val="24"/>
          <w:szCs w:val="24"/>
        </w:rPr>
        <w:t xml:space="preserve"> </w:t>
      </w:r>
      <w:r w:rsidR="00D93D60" w:rsidRPr="3DEB1FEB">
        <w:rPr>
          <w:rFonts w:ascii="Perpetua" w:eastAsia="Times New Roman" w:hAnsi="Perpetua" w:cs="Times New Roman"/>
          <w:sz w:val="24"/>
          <w:szCs w:val="24"/>
        </w:rPr>
        <w:t xml:space="preserve">individuals and families reach beyond the cycle of homelessness to lead healthy and successful lives.  </w:t>
      </w:r>
      <w:r w:rsidRPr="3DEB1FEB">
        <w:rPr>
          <w:rFonts w:ascii="Perpetua" w:eastAsia="Times New Roman" w:hAnsi="Perpetua" w:cs="Times New Roman"/>
          <w:sz w:val="24"/>
          <w:szCs w:val="24"/>
        </w:rPr>
        <w:t>“SAMPLE AGENCY”</w:t>
      </w:r>
      <w:r w:rsidR="00387507" w:rsidRPr="3DEB1FEB">
        <w:rPr>
          <w:rFonts w:ascii="Perpetua" w:eastAsia="Times New Roman" w:hAnsi="Perpetua" w:cs="Times New Roman"/>
          <w:sz w:val="24"/>
          <w:szCs w:val="24"/>
        </w:rPr>
        <w:t xml:space="preserve"> is located at </w:t>
      </w:r>
      <w:r w:rsidR="00387507" w:rsidRPr="3DEB1FEB">
        <w:rPr>
          <w:rFonts w:ascii="Perpetua" w:eastAsia="Times New Roman" w:hAnsi="Perpetua" w:cs="Times New Roman"/>
          <w:color w:val="222222"/>
          <w:sz w:val="24"/>
          <w:szCs w:val="24"/>
          <w:highlight w:val="white"/>
        </w:rPr>
        <w:t xml:space="preserve">122 Market Street </w:t>
      </w:r>
      <w:r w:rsidR="00387507" w:rsidRPr="3DEB1FEB">
        <w:rPr>
          <w:rFonts w:ascii="Perpetua" w:eastAsia="Times New Roman" w:hAnsi="Perpetua" w:cs="Times New Roman"/>
          <w:sz w:val="24"/>
          <w:szCs w:val="24"/>
        </w:rPr>
        <w:t>i</w:t>
      </w:r>
      <w:r w:rsidR="00D93D60" w:rsidRPr="3DEB1FEB">
        <w:rPr>
          <w:rFonts w:ascii="Perpetua" w:eastAsia="Times New Roman" w:hAnsi="Perpetua" w:cs="Times New Roman"/>
          <w:sz w:val="24"/>
          <w:szCs w:val="24"/>
        </w:rPr>
        <w:t xml:space="preserve">n </w:t>
      </w:r>
      <w:r w:rsidR="260773FF" w:rsidRPr="3DEB1FEB">
        <w:rPr>
          <w:rFonts w:ascii="Perpetua" w:eastAsia="Times New Roman" w:hAnsi="Perpetua" w:cs="Times New Roman"/>
          <w:sz w:val="24"/>
          <w:szCs w:val="24"/>
        </w:rPr>
        <w:t>"City"</w:t>
      </w:r>
      <w:r w:rsidR="00D93D60" w:rsidRPr="3DEB1FEB">
        <w:rPr>
          <w:rFonts w:ascii="Perpetua" w:eastAsia="Times New Roman" w:hAnsi="Perpetua" w:cs="Times New Roman"/>
          <w:sz w:val="24"/>
          <w:szCs w:val="24"/>
        </w:rPr>
        <w:t xml:space="preserve">, </w:t>
      </w:r>
      <w:r w:rsidRPr="3DEB1FEB">
        <w:rPr>
          <w:rFonts w:ascii="Perpetua" w:eastAsia="Times New Roman" w:hAnsi="Perpetua" w:cs="Times New Roman"/>
          <w:sz w:val="24"/>
          <w:szCs w:val="24"/>
        </w:rPr>
        <w:t>“Sample State”</w:t>
      </w:r>
      <w:r w:rsidR="00D93D60" w:rsidRPr="3DEB1FEB">
        <w:rPr>
          <w:rFonts w:ascii="Perpetua" w:eastAsia="Times New Roman" w:hAnsi="Perpetua" w:cs="Times New Roman"/>
          <w:sz w:val="24"/>
          <w:szCs w:val="24"/>
        </w:rPr>
        <w:t>. This</w:t>
      </w:r>
      <w:r w:rsidR="00387507" w:rsidRPr="3DEB1FEB">
        <w:rPr>
          <w:rFonts w:ascii="Perpetua" w:eastAsia="Times New Roman" w:hAnsi="Perpetua" w:cs="Times New Roman"/>
          <w:sz w:val="24"/>
          <w:szCs w:val="24"/>
        </w:rPr>
        <w:t xml:space="preserve"> business plan was developed for the purpose of establishing a pilot project to p</w:t>
      </w:r>
      <w:r w:rsidR="00D93D60" w:rsidRPr="3DEB1FEB">
        <w:rPr>
          <w:rFonts w:ascii="Perpetua" w:eastAsia="Times New Roman" w:hAnsi="Perpetua" w:cs="Times New Roman"/>
          <w:sz w:val="24"/>
          <w:szCs w:val="24"/>
        </w:rPr>
        <w:t>rovide</w:t>
      </w:r>
      <w:r w:rsidR="12527FF4" w:rsidRPr="3DEB1FEB">
        <w:rPr>
          <w:rFonts w:ascii="Perpetua" w:eastAsia="Times New Roman" w:hAnsi="Perpetua" w:cs="Times New Roman"/>
          <w:sz w:val="24"/>
          <w:szCs w:val="24"/>
        </w:rPr>
        <w:t xml:space="preserve"> services </w:t>
      </w:r>
      <w:r w:rsidR="00D93D60" w:rsidRPr="3DEB1FEB">
        <w:rPr>
          <w:rFonts w:ascii="Perpetua" w:eastAsia="Times New Roman" w:hAnsi="Perpetua" w:cs="Times New Roman"/>
          <w:sz w:val="24"/>
          <w:szCs w:val="24"/>
        </w:rPr>
        <w:t>to 10</w:t>
      </w:r>
      <w:r w:rsidR="00387507" w:rsidRPr="3DEB1FEB">
        <w:rPr>
          <w:rFonts w:ascii="Perpetua" w:eastAsia="Times New Roman" w:hAnsi="Perpetua" w:cs="Times New Roman"/>
          <w:sz w:val="24"/>
          <w:szCs w:val="24"/>
        </w:rPr>
        <w:t xml:space="preserve"> individuals who are </w:t>
      </w:r>
      <w:r w:rsidR="0A2A0899" w:rsidRPr="3DEB1FEB">
        <w:rPr>
          <w:rFonts w:ascii="Perpetua" w:eastAsia="Times New Roman" w:hAnsi="Perpetua" w:cs="Times New Roman"/>
          <w:sz w:val="24"/>
          <w:szCs w:val="24"/>
        </w:rPr>
        <w:t>unhoused</w:t>
      </w:r>
      <w:r w:rsidR="00387507" w:rsidRPr="3DEB1FEB">
        <w:rPr>
          <w:rFonts w:ascii="Perpetua" w:eastAsia="Times New Roman" w:hAnsi="Perpetua" w:cs="Times New Roman"/>
          <w:sz w:val="24"/>
          <w:szCs w:val="24"/>
        </w:rPr>
        <w:t xml:space="preserve"> and are the most frequent users of public services, including emergency rooms, hospitals, jails, and ambulances. The total a</w:t>
      </w:r>
      <w:r w:rsidR="00D93D60" w:rsidRPr="3DEB1FEB">
        <w:rPr>
          <w:rFonts w:ascii="Perpetua" w:eastAsia="Times New Roman" w:hAnsi="Perpetua" w:cs="Times New Roman"/>
          <w:sz w:val="24"/>
          <w:szCs w:val="24"/>
        </w:rPr>
        <w:t xml:space="preserve">mount needed to start </w:t>
      </w:r>
      <w:r w:rsidR="00D93D60" w:rsidRPr="3DEB1FEB">
        <w:rPr>
          <w:rFonts w:ascii="Perpetua" w:eastAsia="Times New Roman" w:hAnsi="Perpetua" w:cs="Times New Roman"/>
          <w:sz w:val="24"/>
          <w:szCs w:val="24"/>
          <w:highlight w:val="lightGray"/>
        </w:rPr>
        <w:t>Project 10</w:t>
      </w:r>
      <w:r w:rsidR="00387507" w:rsidRPr="3DEB1FEB">
        <w:rPr>
          <w:rFonts w:ascii="Perpetua" w:eastAsia="Times New Roman" w:hAnsi="Perpetua" w:cs="Times New Roman"/>
          <w:sz w:val="24"/>
          <w:szCs w:val="24"/>
        </w:rPr>
        <w:t xml:space="preserve"> is </w:t>
      </w:r>
      <w:r w:rsidR="00387507" w:rsidRPr="3DEB1FEB">
        <w:rPr>
          <w:rFonts w:ascii="Perpetua" w:eastAsia="Times New Roman" w:hAnsi="Perpetua" w:cs="Times New Roman"/>
          <w:sz w:val="24"/>
          <w:szCs w:val="24"/>
          <w:highlight w:val="lightGray"/>
        </w:rPr>
        <w:t>$</w:t>
      </w:r>
      <w:r w:rsidR="00B24B32" w:rsidRPr="3DEB1FEB">
        <w:rPr>
          <w:rFonts w:ascii="Perpetua" w:eastAsia="Times New Roman" w:hAnsi="Perpetua" w:cs="Times New Roman"/>
          <w:sz w:val="24"/>
          <w:szCs w:val="24"/>
          <w:highlight w:val="lightGray"/>
        </w:rPr>
        <w:t>16,800</w:t>
      </w:r>
      <w:r w:rsidR="00387507" w:rsidRPr="3DEB1FEB">
        <w:rPr>
          <w:rFonts w:ascii="Perpetua" w:eastAsia="Times New Roman" w:hAnsi="Perpetua" w:cs="Times New Roman"/>
          <w:sz w:val="24"/>
          <w:szCs w:val="24"/>
        </w:rPr>
        <w:t xml:space="preserve">. The </w:t>
      </w:r>
      <w:r w:rsidR="000564E3" w:rsidRPr="3DEB1FEB">
        <w:rPr>
          <w:rFonts w:ascii="Perpetua" w:eastAsia="Times New Roman" w:hAnsi="Perpetua" w:cs="Times New Roman"/>
          <w:sz w:val="24"/>
          <w:szCs w:val="24"/>
        </w:rPr>
        <w:t xml:space="preserve">ongoing costs to support </w:t>
      </w:r>
      <w:r w:rsidR="000564E3" w:rsidRPr="3DEB1FEB">
        <w:rPr>
          <w:rFonts w:ascii="Perpetua" w:eastAsia="Times New Roman" w:hAnsi="Perpetua" w:cs="Times New Roman"/>
          <w:sz w:val="24"/>
          <w:szCs w:val="24"/>
          <w:highlight w:val="lightGray"/>
        </w:rPr>
        <w:t xml:space="preserve">Project 10 </w:t>
      </w:r>
      <w:proofErr w:type="gramStart"/>
      <w:r w:rsidR="000564E3" w:rsidRPr="3DEB1FEB">
        <w:rPr>
          <w:rFonts w:ascii="Perpetua" w:eastAsia="Times New Roman" w:hAnsi="Perpetua" w:cs="Times New Roman"/>
          <w:sz w:val="24"/>
          <w:szCs w:val="24"/>
          <w:highlight w:val="lightGray"/>
        </w:rPr>
        <w:t>is</w:t>
      </w:r>
      <w:proofErr w:type="gramEnd"/>
      <w:r w:rsidR="000564E3" w:rsidRPr="3DEB1FEB">
        <w:rPr>
          <w:rFonts w:ascii="Perpetua" w:eastAsia="Times New Roman" w:hAnsi="Perpetua" w:cs="Times New Roman"/>
          <w:sz w:val="24"/>
          <w:szCs w:val="24"/>
          <w:highlight w:val="lightGray"/>
        </w:rPr>
        <w:t xml:space="preserve"> $600 per client per month or $6,000 per month</w:t>
      </w:r>
      <w:r w:rsidR="000564E3" w:rsidRPr="3DEB1FEB">
        <w:rPr>
          <w:rFonts w:ascii="Perpetua" w:eastAsia="Times New Roman" w:hAnsi="Perpetua" w:cs="Times New Roman"/>
          <w:sz w:val="24"/>
          <w:szCs w:val="24"/>
        </w:rPr>
        <w:t>.</w:t>
      </w:r>
      <w:r w:rsidR="00421635" w:rsidRPr="3DEB1FEB">
        <w:rPr>
          <w:rFonts w:ascii="Perpetua" w:eastAsia="Times New Roman" w:hAnsi="Perpetua" w:cs="Times New Roman"/>
          <w:sz w:val="24"/>
          <w:szCs w:val="24"/>
        </w:rPr>
        <w:t xml:space="preserve"> </w:t>
      </w:r>
    </w:p>
    <w:p w14:paraId="793B41B0" w14:textId="56CB85B0" w:rsidR="005312F8" w:rsidRPr="00C72DED" w:rsidRDefault="00D93D60" w:rsidP="3DEB1FEB">
      <w:pPr>
        <w:spacing w:after="160"/>
        <w:rPr>
          <w:rFonts w:ascii="Perpetua" w:hAnsi="Perpetua"/>
          <w:sz w:val="24"/>
          <w:szCs w:val="24"/>
          <w:highlight w:val="lightGray"/>
        </w:rPr>
      </w:pPr>
      <w:r w:rsidRPr="3DEB1FEB">
        <w:rPr>
          <w:rFonts w:ascii="Perpetua" w:eastAsia="Times New Roman" w:hAnsi="Perpetua" w:cs="Times New Roman"/>
          <w:sz w:val="24"/>
          <w:szCs w:val="24"/>
          <w:highlight w:val="lightGray"/>
        </w:rPr>
        <w:t>Project 10</w:t>
      </w:r>
      <w:r w:rsidRPr="3DEB1FEB">
        <w:rPr>
          <w:rFonts w:ascii="Perpetua" w:eastAsia="Times New Roman" w:hAnsi="Perpetua" w:cs="Times New Roman"/>
          <w:sz w:val="24"/>
          <w:szCs w:val="24"/>
        </w:rPr>
        <w:t xml:space="preserve"> is</w:t>
      </w:r>
      <w:r w:rsidR="00C72D60" w:rsidRPr="3DEB1FEB">
        <w:rPr>
          <w:rFonts w:ascii="Perpetua" w:eastAsia="Times New Roman" w:hAnsi="Perpetua" w:cs="Times New Roman"/>
          <w:sz w:val="24"/>
          <w:szCs w:val="24"/>
        </w:rPr>
        <w:t xml:space="preserve"> a</w:t>
      </w:r>
      <w:r w:rsidRPr="3DEB1FEB">
        <w:rPr>
          <w:rFonts w:ascii="Perpetua" w:eastAsia="Times New Roman" w:hAnsi="Perpetua" w:cs="Times New Roman"/>
          <w:sz w:val="24"/>
          <w:szCs w:val="24"/>
        </w:rPr>
        <w:t xml:space="preserve"> pilot project that will improve client health, end homelessness, and create health system savings. P</w:t>
      </w:r>
      <w:r w:rsidR="00387507" w:rsidRPr="3DEB1FEB">
        <w:rPr>
          <w:rFonts w:ascii="Perpetua" w:eastAsia="Times New Roman" w:hAnsi="Perpetua" w:cs="Times New Roman"/>
          <w:sz w:val="24"/>
          <w:szCs w:val="24"/>
        </w:rPr>
        <w:t>rojected system cost savings will begin Year 2 of the pi</w:t>
      </w:r>
      <w:r w:rsidR="00FA4BBD" w:rsidRPr="3DEB1FEB">
        <w:rPr>
          <w:rFonts w:ascii="Perpetua" w:eastAsia="Times New Roman" w:hAnsi="Perpetua" w:cs="Times New Roman"/>
          <w:sz w:val="24"/>
          <w:szCs w:val="24"/>
        </w:rPr>
        <w:t>lot project and are estimated to reach</w:t>
      </w:r>
      <w:r w:rsidR="00387507" w:rsidRPr="3DEB1FEB">
        <w:rPr>
          <w:rFonts w:ascii="Perpetua" w:eastAsia="Times New Roman" w:hAnsi="Perpetua" w:cs="Times New Roman"/>
          <w:sz w:val="24"/>
          <w:szCs w:val="24"/>
        </w:rPr>
        <w:t xml:space="preserve"> </w:t>
      </w:r>
      <w:r w:rsidR="00387507" w:rsidRPr="3DEB1FEB">
        <w:rPr>
          <w:rFonts w:ascii="Perpetua" w:eastAsia="Times New Roman" w:hAnsi="Perpetua" w:cs="Times New Roman"/>
          <w:sz w:val="24"/>
          <w:szCs w:val="24"/>
          <w:highlight w:val="lightGray"/>
        </w:rPr>
        <w:t>$</w:t>
      </w:r>
      <w:r w:rsidR="000564E3" w:rsidRPr="3DEB1FEB">
        <w:rPr>
          <w:rFonts w:ascii="Perpetua" w:eastAsia="Times New Roman" w:hAnsi="Perpetua" w:cs="Times New Roman"/>
          <w:sz w:val="24"/>
          <w:szCs w:val="24"/>
          <w:highlight w:val="lightGray"/>
        </w:rPr>
        <w:t>188,000</w:t>
      </w:r>
      <w:r w:rsidR="00FA4BBD" w:rsidRPr="3DEB1FEB">
        <w:rPr>
          <w:rFonts w:ascii="Perpetua" w:eastAsia="Times New Roman" w:hAnsi="Perpetua" w:cs="Times New Roman"/>
          <w:sz w:val="24"/>
          <w:szCs w:val="24"/>
          <w:highlight w:val="lightGray"/>
        </w:rPr>
        <w:t xml:space="preserve"> in Year 3</w:t>
      </w:r>
      <w:r w:rsidR="000564E3" w:rsidRPr="3DEB1FEB">
        <w:rPr>
          <w:rFonts w:ascii="Perpetua" w:eastAsia="Times New Roman" w:hAnsi="Perpetua" w:cs="Times New Roman"/>
          <w:sz w:val="24"/>
          <w:szCs w:val="24"/>
        </w:rPr>
        <w:t xml:space="preserve">, after covering the start-up and ongoing costs of providing </w:t>
      </w:r>
      <w:r w:rsidR="7CCDDD42" w:rsidRPr="3DEB1FEB">
        <w:rPr>
          <w:rFonts w:ascii="Perpetua" w:eastAsia="Times New Roman" w:hAnsi="Perpetua" w:cs="Times New Roman"/>
          <w:sz w:val="24"/>
          <w:szCs w:val="24"/>
        </w:rPr>
        <w:t>services</w:t>
      </w:r>
      <w:r w:rsidR="00387507" w:rsidRPr="3DEB1FEB">
        <w:rPr>
          <w:rFonts w:ascii="Perpetua" w:eastAsia="Times New Roman" w:hAnsi="Perpetua" w:cs="Times New Roman"/>
          <w:sz w:val="24"/>
          <w:szCs w:val="24"/>
        </w:rPr>
        <w:t>. Our first yea</w:t>
      </w:r>
      <w:r w:rsidRPr="3DEB1FEB">
        <w:rPr>
          <w:rFonts w:ascii="Perpetua" w:eastAsia="Times New Roman" w:hAnsi="Perpetua" w:cs="Times New Roman"/>
          <w:sz w:val="24"/>
          <w:szCs w:val="24"/>
        </w:rPr>
        <w:t xml:space="preserve">r of </w:t>
      </w:r>
      <w:r w:rsidRPr="3DEB1FEB">
        <w:rPr>
          <w:rFonts w:ascii="Perpetua" w:eastAsia="Times New Roman" w:hAnsi="Perpetua" w:cs="Times New Roman"/>
          <w:sz w:val="24"/>
          <w:szCs w:val="24"/>
        </w:rPr>
        <w:lastRenderedPageBreak/>
        <w:t>services for 10</w:t>
      </w:r>
      <w:r w:rsidR="00387507" w:rsidRPr="3DEB1FEB">
        <w:rPr>
          <w:rFonts w:ascii="Perpetua" w:eastAsia="Times New Roman" w:hAnsi="Perpetua" w:cs="Times New Roman"/>
          <w:sz w:val="24"/>
          <w:szCs w:val="24"/>
        </w:rPr>
        <w:t xml:space="preserve"> individuals who are frequent users </w:t>
      </w:r>
      <w:r w:rsidR="00387507" w:rsidRPr="3DEB1FEB">
        <w:rPr>
          <w:rFonts w:ascii="Perpetua" w:eastAsia="Times New Roman" w:hAnsi="Perpetua" w:cs="Times New Roman"/>
          <w:sz w:val="24"/>
          <w:szCs w:val="24"/>
          <w:highlight w:val="lightGray"/>
        </w:rPr>
        <w:t xml:space="preserve">is projected to be cost neutral by month </w:t>
      </w:r>
      <w:r w:rsidR="00B24B32" w:rsidRPr="3DEB1FEB">
        <w:rPr>
          <w:rFonts w:ascii="Perpetua" w:eastAsia="Times New Roman" w:hAnsi="Perpetua" w:cs="Times New Roman"/>
          <w:sz w:val="24"/>
          <w:szCs w:val="24"/>
          <w:highlight w:val="lightGray"/>
        </w:rPr>
        <w:t>12</w:t>
      </w:r>
      <w:r w:rsidR="00C72D60" w:rsidRPr="3DEB1FEB">
        <w:rPr>
          <w:rFonts w:ascii="Perpetua" w:eastAsia="Times New Roman" w:hAnsi="Perpetua" w:cs="Times New Roman"/>
          <w:sz w:val="24"/>
          <w:szCs w:val="24"/>
          <w:highlight w:val="lightGray"/>
        </w:rPr>
        <w:t xml:space="preserve"> and produce cost avoidance (savings) after one year in housing</w:t>
      </w:r>
      <w:r w:rsidR="00B24B32" w:rsidRPr="3DEB1FEB">
        <w:rPr>
          <w:rFonts w:ascii="Perpetua" w:eastAsia="Times New Roman" w:hAnsi="Perpetua" w:cs="Times New Roman"/>
          <w:sz w:val="24"/>
          <w:szCs w:val="24"/>
          <w:highlight w:val="lightGray"/>
        </w:rPr>
        <w:t xml:space="preserve"> (month 18</w:t>
      </w:r>
      <w:r w:rsidR="000564E3" w:rsidRPr="3DEB1FEB">
        <w:rPr>
          <w:rFonts w:ascii="Perpetua" w:eastAsia="Times New Roman" w:hAnsi="Perpetua" w:cs="Times New Roman"/>
          <w:sz w:val="24"/>
          <w:szCs w:val="24"/>
          <w:highlight w:val="lightGray"/>
        </w:rPr>
        <w:t>)</w:t>
      </w:r>
      <w:r w:rsidR="00387507" w:rsidRPr="3DEB1FEB">
        <w:rPr>
          <w:rFonts w:ascii="Perpetua" w:eastAsia="Times New Roman" w:hAnsi="Perpetua" w:cs="Times New Roman"/>
          <w:sz w:val="24"/>
          <w:szCs w:val="24"/>
          <w:highlight w:val="lightGray"/>
        </w:rPr>
        <w:t>.  The pilot project will last 3 years</w:t>
      </w:r>
      <w:r w:rsidR="00FA4BBD" w:rsidRPr="3DEB1FEB">
        <w:rPr>
          <w:rFonts w:ascii="Perpetua" w:eastAsia="Times New Roman" w:hAnsi="Perpetua" w:cs="Times New Roman"/>
          <w:sz w:val="24"/>
          <w:szCs w:val="24"/>
          <w:highlight w:val="lightGray"/>
        </w:rPr>
        <w:t>.</w:t>
      </w:r>
    </w:p>
    <w:p w14:paraId="49C4AA72" w14:textId="6E3A2FB6" w:rsidR="00EC13D9" w:rsidRPr="00C72DED" w:rsidRDefault="003D78A1" w:rsidP="005E6C03">
      <w:pPr>
        <w:spacing w:after="160"/>
        <w:rPr>
          <w:rFonts w:ascii="Perpetua" w:hAnsi="Perpetua"/>
          <w:sz w:val="24"/>
          <w:szCs w:val="24"/>
        </w:rPr>
      </w:pPr>
      <w:r>
        <w:rPr>
          <w:rFonts w:ascii="Perpetua" w:eastAsia="Times New Roman" w:hAnsi="Perpetua" w:cs="Times New Roman"/>
          <w:sz w:val="24"/>
          <w:szCs w:val="24"/>
        </w:rPr>
        <w:t>“SAMPLE AGENCY”</w:t>
      </w:r>
      <w:r w:rsidR="00387507" w:rsidRPr="00C72DED">
        <w:rPr>
          <w:rFonts w:ascii="Perpetua" w:eastAsia="Times New Roman" w:hAnsi="Perpetua" w:cs="Times New Roman"/>
          <w:sz w:val="24"/>
          <w:szCs w:val="24"/>
        </w:rPr>
        <w:t xml:space="preserve">'s keys to success </w:t>
      </w:r>
      <w:proofErr w:type="gramStart"/>
      <w:r w:rsidR="00387507" w:rsidRPr="00C72DED">
        <w:rPr>
          <w:rFonts w:ascii="Perpetua" w:eastAsia="Times New Roman" w:hAnsi="Perpetua" w:cs="Times New Roman"/>
          <w:sz w:val="24"/>
          <w:szCs w:val="24"/>
        </w:rPr>
        <w:t>include:</w:t>
      </w:r>
      <w:proofErr w:type="gramEnd"/>
      <w:r w:rsidR="00387507" w:rsidRPr="00C72DED">
        <w:rPr>
          <w:rFonts w:ascii="Perpetua" w:eastAsia="Times New Roman" w:hAnsi="Perpetua" w:cs="Times New Roman"/>
          <w:sz w:val="24"/>
          <w:szCs w:val="24"/>
        </w:rPr>
        <w:t xml:space="preserve"> service quality, growth potential, implementing an effective new program budget, achieving efficiency, running our services professionally, and maintaining a serious commitment to evidence-based, client-centered, cost-effective programming.</w:t>
      </w:r>
    </w:p>
    <w:p w14:paraId="18CBA80A" w14:textId="2EBE6618" w:rsidR="00EC13D9" w:rsidRPr="00C72DED" w:rsidRDefault="1D7B6AAA" w:rsidP="3DEB1FEB">
      <w:pPr>
        <w:spacing w:after="160"/>
        <w:rPr>
          <w:rFonts w:ascii="Perpetua" w:hAnsi="Perpetua"/>
          <w:sz w:val="24"/>
          <w:szCs w:val="24"/>
          <w:highlight w:val="lightGray"/>
        </w:rPr>
      </w:pPr>
      <w:r w:rsidRPr="3DEB1FEB">
        <w:rPr>
          <w:rFonts w:ascii="Perpetua" w:eastAsia="Times New Roman" w:hAnsi="Perpetua" w:cs="Times New Roman"/>
          <w:sz w:val="24"/>
          <w:szCs w:val="24"/>
        </w:rPr>
        <w:t xml:space="preserve">HRSN </w:t>
      </w:r>
      <w:r w:rsidR="00387507" w:rsidRPr="3DEB1FEB">
        <w:rPr>
          <w:rFonts w:ascii="Perpetua" w:eastAsia="Times New Roman" w:hAnsi="Perpetua" w:cs="Times New Roman"/>
          <w:sz w:val="24"/>
          <w:szCs w:val="24"/>
        </w:rPr>
        <w:t>service</w:t>
      </w:r>
      <w:r w:rsidR="00C72DED" w:rsidRPr="3DEB1FEB">
        <w:rPr>
          <w:rFonts w:ascii="Perpetua" w:eastAsia="Times New Roman" w:hAnsi="Perpetua" w:cs="Times New Roman"/>
          <w:sz w:val="24"/>
          <w:szCs w:val="24"/>
        </w:rPr>
        <w:t>s, as shown in our plan, have a strong</w:t>
      </w:r>
      <w:r w:rsidR="00387507" w:rsidRPr="3DEB1FEB">
        <w:rPr>
          <w:rFonts w:ascii="Perpetua" w:eastAsia="Times New Roman" w:hAnsi="Perpetua" w:cs="Times New Roman"/>
          <w:sz w:val="24"/>
          <w:szCs w:val="24"/>
        </w:rPr>
        <w:t xml:space="preserve"> evidence-base for improving health outcomes and reducing health system costs</w:t>
      </w:r>
      <w:r w:rsidR="00C72DED" w:rsidRPr="3DEB1FEB">
        <w:rPr>
          <w:rFonts w:ascii="Perpetua" w:eastAsia="Times New Roman" w:hAnsi="Perpetua" w:cs="Times New Roman"/>
          <w:sz w:val="24"/>
          <w:szCs w:val="24"/>
        </w:rPr>
        <w:t>, while ending</w:t>
      </w:r>
      <w:r w:rsidR="79A89298" w:rsidRPr="3DEB1FEB">
        <w:rPr>
          <w:rFonts w:ascii="Perpetua" w:eastAsia="Times New Roman" w:hAnsi="Perpetua" w:cs="Times New Roman"/>
          <w:sz w:val="24"/>
          <w:szCs w:val="24"/>
        </w:rPr>
        <w:t xml:space="preserve"> housing instability and</w:t>
      </w:r>
      <w:r w:rsidR="00C72DED" w:rsidRPr="3DEB1FEB">
        <w:rPr>
          <w:rFonts w:ascii="Perpetua" w:eastAsia="Times New Roman" w:hAnsi="Perpetua" w:cs="Times New Roman"/>
          <w:sz w:val="24"/>
          <w:szCs w:val="24"/>
        </w:rPr>
        <w:t xml:space="preserve"> homelessness</w:t>
      </w:r>
      <w:r w:rsidR="00387507" w:rsidRPr="3DEB1FEB">
        <w:rPr>
          <w:rFonts w:ascii="Perpetua" w:eastAsia="Times New Roman" w:hAnsi="Perpetua" w:cs="Times New Roman"/>
          <w:sz w:val="24"/>
          <w:szCs w:val="24"/>
        </w:rPr>
        <w:t>. Our competitive edge</w:t>
      </w:r>
      <w:r w:rsidR="00C72DED" w:rsidRPr="3DEB1FEB">
        <w:rPr>
          <w:rFonts w:ascii="Perpetua" w:eastAsia="Times New Roman" w:hAnsi="Perpetua" w:cs="Times New Roman"/>
          <w:sz w:val="24"/>
          <w:szCs w:val="24"/>
        </w:rPr>
        <w:t>,</w:t>
      </w:r>
      <w:r w:rsidR="00387507" w:rsidRPr="3DEB1FEB">
        <w:rPr>
          <w:rFonts w:ascii="Perpetua" w:eastAsia="Times New Roman" w:hAnsi="Perpetua" w:cs="Times New Roman"/>
          <w:sz w:val="24"/>
          <w:szCs w:val="24"/>
        </w:rPr>
        <w:t xml:space="preserve"> along with </w:t>
      </w:r>
      <w:r w:rsidR="00387507" w:rsidRPr="3DEB1FEB">
        <w:rPr>
          <w:rFonts w:ascii="Perpetua" w:eastAsia="Times New Roman" w:hAnsi="Perpetua" w:cs="Times New Roman"/>
          <w:sz w:val="24"/>
          <w:szCs w:val="24"/>
          <w:highlight w:val="lightGray"/>
        </w:rPr>
        <w:t>new substance use disorder services and quality supportive housing</w:t>
      </w:r>
      <w:r w:rsidR="00C72DED" w:rsidRPr="3DEB1FEB">
        <w:rPr>
          <w:rFonts w:ascii="Perpetua" w:eastAsia="Times New Roman" w:hAnsi="Perpetua" w:cs="Times New Roman"/>
          <w:sz w:val="24"/>
          <w:szCs w:val="24"/>
          <w:highlight w:val="lightGray"/>
        </w:rPr>
        <w:t>,</w:t>
      </w:r>
      <w:r w:rsidR="00387507" w:rsidRPr="3DEB1FEB">
        <w:rPr>
          <w:rFonts w:ascii="Perpetua" w:eastAsia="Times New Roman" w:hAnsi="Perpetua" w:cs="Times New Roman"/>
          <w:sz w:val="24"/>
          <w:szCs w:val="24"/>
        </w:rPr>
        <w:t xml:space="preserve"> put </w:t>
      </w:r>
      <w:r w:rsidR="003D78A1" w:rsidRPr="3DEB1FEB">
        <w:rPr>
          <w:rFonts w:ascii="Perpetua" w:eastAsia="Times New Roman" w:hAnsi="Perpetua" w:cs="Times New Roman"/>
          <w:sz w:val="24"/>
          <w:szCs w:val="24"/>
        </w:rPr>
        <w:t>“SAMPLE AGENCY”</w:t>
      </w:r>
      <w:r w:rsidR="00387507" w:rsidRPr="3DEB1FEB">
        <w:rPr>
          <w:rFonts w:ascii="Perpetua" w:eastAsia="Times New Roman" w:hAnsi="Perpetua" w:cs="Times New Roman"/>
          <w:sz w:val="24"/>
          <w:szCs w:val="24"/>
        </w:rPr>
        <w:t xml:space="preserve"> in the forefront of</w:t>
      </w:r>
      <w:r w:rsidR="653D1BDC" w:rsidRPr="3DEB1FEB">
        <w:rPr>
          <w:rFonts w:ascii="Perpetua" w:eastAsia="Times New Roman" w:hAnsi="Perpetua" w:cs="Times New Roman"/>
          <w:sz w:val="24"/>
          <w:szCs w:val="24"/>
        </w:rPr>
        <w:t xml:space="preserve"> HRSN </w:t>
      </w:r>
      <w:r w:rsidR="00387507" w:rsidRPr="3DEB1FEB">
        <w:rPr>
          <w:rFonts w:ascii="Perpetua" w:eastAsia="Times New Roman" w:hAnsi="Perpetua" w:cs="Times New Roman"/>
          <w:sz w:val="24"/>
          <w:szCs w:val="24"/>
        </w:rPr>
        <w:t>services</w:t>
      </w:r>
      <w:r w:rsidR="00C72DED" w:rsidRPr="3DEB1FEB">
        <w:rPr>
          <w:rFonts w:ascii="Perpetua" w:eastAsia="Times New Roman" w:hAnsi="Perpetua" w:cs="Times New Roman"/>
          <w:sz w:val="24"/>
          <w:szCs w:val="24"/>
        </w:rPr>
        <w:t xml:space="preserve"> in </w:t>
      </w:r>
      <w:r w:rsidR="003D78A1" w:rsidRPr="3DEB1FEB">
        <w:rPr>
          <w:rFonts w:ascii="Perpetua" w:eastAsia="Times New Roman" w:hAnsi="Perpetua" w:cs="Times New Roman"/>
          <w:sz w:val="24"/>
          <w:szCs w:val="24"/>
        </w:rPr>
        <w:t>“Sample State”</w:t>
      </w:r>
      <w:r w:rsidR="00387507" w:rsidRPr="3DEB1FEB">
        <w:rPr>
          <w:rFonts w:ascii="Perpetua" w:eastAsia="Times New Roman" w:hAnsi="Perpetua" w:cs="Times New Roman"/>
          <w:sz w:val="24"/>
          <w:szCs w:val="24"/>
        </w:rPr>
        <w:t xml:space="preserve">. We are living in an age where </w:t>
      </w:r>
      <w:r w:rsidR="00C72DED" w:rsidRPr="3DEB1FEB">
        <w:rPr>
          <w:rFonts w:ascii="Perpetua" w:eastAsia="Times New Roman" w:hAnsi="Perpetua" w:cs="Times New Roman"/>
          <w:sz w:val="24"/>
          <w:szCs w:val="24"/>
        </w:rPr>
        <w:t>health system integration is expected and data sharing to improve health outcomes and reduce costs is becoming the norm.</w:t>
      </w:r>
      <w:r w:rsidR="00387507" w:rsidRPr="3DEB1FEB">
        <w:rPr>
          <w:rFonts w:ascii="Perpetua" w:eastAsia="Times New Roman" w:hAnsi="Perpetua" w:cs="Times New Roman"/>
          <w:sz w:val="24"/>
          <w:szCs w:val="24"/>
        </w:rPr>
        <w:t xml:space="preserve"> </w:t>
      </w:r>
      <w:r w:rsidR="00D93D60" w:rsidRPr="3DEB1FEB">
        <w:rPr>
          <w:rFonts w:ascii="Perpetua" w:eastAsia="Times New Roman" w:hAnsi="Perpetua" w:cs="Times New Roman"/>
          <w:sz w:val="24"/>
          <w:szCs w:val="24"/>
          <w:highlight w:val="lightGray"/>
        </w:rPr>
        <w:t>Project 10</w:t>
      </w:r>
      <w:r w:rsidR="00387507" w:rsidRPr="3DEB1FEB">
        <w:rPr>
          <w:rFonts w:ascii="Perpetua" w:eastAsia="Times New Roman" w:hAnsi="Perpetua" w:cs="Times New Roman"/>
          <w:sz w:val="24"/>
          <w:szCs w:val="24"/>
          <w:highlight w:val="lightGray"/>
        </w:rPr>
        <w:t xml:space="preserve"> will </w:t>
      </w:r>
      <w:r w:rsidR="00C72DED" w:rsidRPr="3DEB1FEB">
        <w:rPr>
          <w:rFonts w:ascii="Perpetua" w:eastAsia="Times New Roman" w:hAnsi="Perpetua" w:cs="Times New Roman"/>
          <w:sz w:val="24"/>
          <w:szCs w:val="24"/>
          <w:highlight w:val="lightGray"/>
        </w:rPr>
        <w:t xml:space="preserve">be successful in meeting these outcomes </w:t>
      </w:r>
      <w:r w:rsidR="00D93D60" w:rsidRPr="3DEB1FEB">
        <w:rPr>
          <w:rFonts w:ascii="Perpetua" w:eastAsia="Times New Roman" w:hAnsi="Perpetua" w:cs="Times New Roman"/>
          <w:sz w:val="24"/>
          <w:szCs w:val="24"/>
          <w:highlight w:val="lightGray"/>
        </w:rPr>
        <w:t xml:space="preserve">because of </w:t>
      </w:r>
      <w:r w:rsidR="003D78A1" w:rsidRPr="3DEB1FEB">
        <w:rPr>
          <w:rFonts w:ascii="Perpetua" w:eastAsia="Times New Roman" w:hAnsi="Perpetua" w:cs="Times New Roman"/>
          <w:sz w:val="24"/>
          <w:szCs w:val="24"/>
          <w:highlight w:val="lightGray"/>
        </w:rPr>
        <w:t>“SAMPLE AGENCY”</w:t>
      </w:r>
      <w:r w:rsidR="00D93D60" w:rsidRPr="3DEB1FEB">
        <w:rPr>
          <w:rFonts w:ascii="Perpetua" w:eastAsia="Times New Roman" w:hAnsi="Perpetua" w:cs="Times New Roman"/>
          <w:sz w:val="24"/>
          <w:szCs w:val="24"/>
          <w:highlight w:val="lightGray"/>
        </w:rPr>
        <w:t>’s</w:t>
      </w:r>
      <w:r w:rsidR="00387507" w:rsidRPr="3DEB1FEB">
        <w:rPr>
          <w:rFonts w:ascii="Perpetua" w:eastAsia="Times New Roman" w:hAnsi="Perpetua" w:cs="Times New Roman"/>
          <w:sz w:val="24"/>
          <w:szCs w:val="24"/>
          <w:highlight w:val="lightGray"/>
        </w:rPr>
        <w:t xml:space="preserve"> </w:t>
      </w:r>
      <w:proofErr w:type="gramStart"/>
      <w:r w:rsidR="00C72DED" w:rsidRPr="3DEB1FEB">
        <w:rPr>
          <w:rFonts w:ascii="Perpetua" w:eastAsia="Times New Roman" w:hAnsi="Perpetua" w:cs="Times New Roman"/>
          <w:sz w:val="24"/>
          <w:szCs w:val="24"/>
          <w:highlight w:val="lightGray"/>
        </w:rPr>
        <w:t>25 year</w:t>
      </w:r>
      <w:proofErr w:type="gramEnd"/>
      <w:r w:rsidR="00C72DED" w:rsidRPr="3DEB1FEB">
        <w:rPr>
          <w:rFonts w:ascii="Perpetua" w:eastAsia="Times New Roman" w:hAnsi="Perpetua" w:cs="Times New Roman"/>
          <w:sz w:val="24"/>
          <w:szCs w:val="24"/>
          <w:highlight w:val="lightGray"/>
        </w:rPr>
        <w:t xml:space="preserve"> commitment to providing quality </w:t>
      </w:r>
      <w:r w:rsidR="1F9EADA0" w:rsidRPr="3DEB1FEB">
        <w:rPr>
          <w:rFonts w:ascii="Perpetua" w:eastAsia="Times New Roman" w:hAnsi="Perpetua" w:cs="Times New Roman"/>
          <w:sz w:val="24"/>
          <w:szCs w:val="24"/>
          <w:highlight w:val="lightGray"/>
        </w:rPr>
        <w:t xml:space="preserve">services, </w:t>
      </w:r>
      <w:r w:rsidR="00C72DED" w:rsidRPr="3DEB1FEB">
        <w:rPr>
          <w:rFonts w:ascii="Perpetua" w:eastAsia="Times New Roman" w:hAnsi="Perpetua" w:cs="Times New Roman"/>
          <w:sz w:val="24"/>
          <w:szCs w:val="24"/>
          <w:highlight w:val="lightGray"/>
        </w:rPr>
        <w:t xml:space="preserve">housing and care coordination to </w:t>
      </w:r>
      <w:r w:rsidR="00D93D60" w:rsidRPr="3DEB1FEB">
        <w:rPr>
          <w:rFonts w:ascii="Perpetua" w:eastAsia="Times New Roman" w:hAnsi="Perpetua" w:cs="Times New Roman"/>
          <w:sz w:val="24"/>
          <w:szCs w:val="24"/>
          <w:highlight w:val="lightGray"/>
        </w:rPr>
        <w:t>meet the needs of individuals who are frequent users of crisis systems</w:t>
      </w:r>
      <w:r w:rsidR="00387507" w:rsidRPr="3DEB1FEB">
        <w:rPr>
          <w:rFonts w:ascii="Perpetua" w:eastAsia="Times New Roman" w:hAnsi="Perpetua" w:cs="Times New Roman"/>
          <w:sz w:val="24"/>
          <w:szCs w:val="24"/>
          <w:highlight w:val="lightGray"/>
        </w:rPr>
        <w:t>.</w:t>
      </w:r>
    </w:p>
    <w:p w14:paraId="57FA4C31" w14:textId="77777777" w:rsidR="00EC13D9" w:rsidRPr="00C72DED" w:rsidRDefault="00387507" w:rsidP="005E6C03">
      <w:pPr>
        <w:pStyle w:val="Heading3"/>
        <w:keepNext w:val="0"/>
        <w:keepLines w:val="0"/>
        <w:spacing w:before="300" w:after="160"/>
        <w:contextualSpacing w:val="0"/>
        <w:rPr>
          <w:rFonts w:ascii="Perpetua" w:hAnsi="Perpetua"/>
          <w:sz w:val="24"/>
          <w:szCs w:val="24"/>
        </w:rPr>
      </w:pPr>
      <w:bookmarkStart w:id="1" w:name="h.8n2nrmrsuu41" w:colFirst="0" w:colLast="0"/>
      <w:bookmarkEnd w:id="1"/>
      <w:r w:rsidRPr="00C72DED">
        <w:rPr>
          <w:rFonts w:ascii="Perpetua" w:eastAsia="Times New Roman" w:hAnsi="Perpetua" w:cs="Times New Roman"/>
          <w:b/>
          <w:color w:val="000000"/>
          <w:sz w:val="24"/>
          <w:szCs w:val="24"/>
        </w:rPr>
        <w:t>Objectives</w:t>
      </w:r>
    </w:p>
    <w:p w14:paraId="3849D55C" w14:textId="77777777" w:rsidR="00EC13D9" w:rsidRPr="00C72DED" w:rsidRDefault="00387507" w:rsidP="005E6C03">
      <w:pPr>
        <w:spacing w:after="160"/>
        <w:rPr>
          <w:rFonts w:ascii="Perpetua" w:hAnsi="Perpetua"/>
          <w:sz w:val="24"/>
          <w:szCs w:val="24"/>
        </w:rPr>
      </w:pPr>
      <w:r w:rsidRPr="00C72DED">
        <w:rPr>
          <w:rFonts w:ascii="Perpetua" w:eastAsia="Times New Roman" w:hAnsi="Perpetua" w:cs="Times New Roman"/>
          <w:sz w:val="24"/>
          <w:szCs w:val="24"/>
        </w:rPr>
        <w:t>Our objectives are to:</w:t>
      </w:r>
    </w:p>
    <w:p w14:paraId="038AF0EF" w14:textId="605BB56C" w:rsidR="00D60AD6" w:rsidRDefault="00D60AD6" w:rsidP="005E6C03">
      <w:pPr>
        <w:numPr>
          <w:ilvl w:val="0"/>
          <w:numId w:val="8"/>
        </w:numPr>
        <w:spacing w:after="160"/>
        <w:contextualSpacing/>
        <w:rPr>
          <w:rFonts w:ascii="Perpetua" w:eastAsia="Times New Roman" w:hAnsi="Perpetua" w:cs="Times New Roman"/>
          <w:sz w:val="24"/>
          <w:szCs w:val="24"/>
        </w:rPr>
      </w:pPr>
      <w:r w:rsidRPr="74DE8B97">
        <w:rPr>
          <w:rFonts w:ascii="Perpetua" w:eastAsia="Times New Roman" w:hAnsi="Perpetua" w:cs="Times New Roman"/>
          <w:sz w:val="24"/>
          <w:szCs w:val="24"/>
        </w:rPr>
        <w:t xml:space="preserve">Identify 10 chronically </w:t>
      </w:r>
      <w:r w:rsidR="5D4DBF69" w:rsidRPr="74DE8B97">
        <w:rPr>
          <w:rFonts w:ascii="Perpetua" w:eastAsia="Times New Roman" w:hAnsi="Perpetua" w:cs="Times New Roman"/>
          <w:sz w:val="24"/>
          <w:szCs w:val="24"/>
        </w:rPr>
        <w:t>unhoused</w:t>
      </w:r>
      <w:r w:rsidR="00C72D60" w:rsidRPr="74DE8B97">
        <w:rPr>
          <w:rFonts w:ascii="Perpetua" w:eastAsia="Times New Roman" w:hAnsi="Perpetua" w:cs="Times New Roman"/>
          <w:sz w:val="24"/>
          <w:szCs w:val="24"/>
        </w:rPr>
        <w:t xml:space="preserve"> and/or </w:t>
      </w:r>
      <w:r w:rsidR="27384682" w:rsidRPr="74DE8B97">
        <w:rPr>
          <w:rFonts w:ascii="Perpetua" w:eastAsia="Times New Roman" w:hAnsi="Perpetua" w:cs="Times New Roman"/>
          <w:sz w:val="24"/>
          <w:szCs w:val="24"/>
        </w:rPr>
        <w:t xml:space="preserve">housing unstable persons </w:t>
      </w:r>
      <w:r w:rsidRPr="74DE8B97">
        <w:rPr>
          <w:rFonts w:ascii="Perpetua" w:eastAsia="Times New Roman" w:hAnsi="Perpetua" w:cs="Times New Roman"/>
          <w:sz w:val="24"/>
          <w:szCs w:val="24"/>
        </w:rPr>
        <w:t xml:space="preserve">in </w:t>
      </w:r>
      <w:r w:rsidR="1EC148B9" w:rsidRPr="74DE8B97">
        <w:rPr>
          <w:rFonts w:ascii="Perpetua" w:eastAsia="Times New Roman" w:hAnsi="Perpetua" w:cs="Times New Roman"/>
          <w:sz w:val="24"/>
          <w:szCs w:val="24"/>
        </w:rPr>
        <w:t xml:space="preserve">our community </w:t>
      </w:r>
      <w:r w:rsidRPr="74DE8B97">
        <w:rPr>
          <w:rFonts w:ascii="Perpetua" w:eastAsia="Times New Roman" w:hAnsi="Perpetua" w:cs="Times New Roman"/>
          <w:sz w:val="24"/>
          <w:szCs w:val="24"/>
        </w:rPr>
        <w:t xml:space="preserve">who are among those placing the heaviest burden on public services and resources such as emergency room visits and hospital stays. </w:t>
      </w:r>
    </w:p>
    <w:p w14:paraId="0449B162" w14:textId="2351C228" w:rsidR="00D60AD6" w:rsidRDefault="00D60AD6" w:rsidP="005E6C03">
      <w:pPr>
        <w:numPr>
          <w:ilvl w:val="0"/>
          <w:numId w:val="8"/>
        </w:numPr>
        <w:spacing w:after="1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 xml:space="preserve">Provide these 10 </w:t>
      </w:r>
      <w:r w:rsidR="553E51B6" w:rsidRPr="376264C6">
        <w:rPr>
          <w:rFonts w:ascii="Perpetua" w:eastAsia="Times New Roman" w:hAnsi="Perpetua" w:cs="Times New Roman"/>
          <w:sz w:val="24"/>
          <w:szCs w:val="24"/>
        </w:rPr>
        <w:t>persons</w:t>
      </w:r>
      <w:r w:rsidRPr="376264C6">
        <w:rPr>
          <w:rFonts w:ascii="Perpetua" w:eastAsia="Times New Roman" w:hAnsi="Perpetua" w:cs="Times New Roman"/>
          <w:sz w:val="24"/>
          <w:szCs w:val="24"/>
        </w:rPr>
        <w:t xml:space="preserve"> with housing and services that meet the</w:t>
      </w:r>
      <w:r w:rsidR="0ABDEF8D" w:rsidRPr="376264C6">
        <w:rPr>
          <w:rFonts w:ascii="Perpetua" w:eastAsia="Times New Roman" w:hAnsi="Perpetua" w:cs="Times New Roman"/>
          <w:sz w:val="24"/>
          <w:szCs w:val="24"/>
        </w:rPr>
        <w:t xml:space="preserve"> </w:t>
      </w:r>
      <w:r w:rsidRPr="376264C6">
        <w:rPr>
          <w:rFonts w:ascii="Perpetua" w:eastAsia="Times New Roman" w:hAnsi="Perpetua" w:cs="Times New Roman"/>
          <w:sz w:val="24"/>
          <w:szCs w:val="24"/>
        </w:rPr>
        <w:t>quality s</w:t>
      </w:r>
      <w:r w:rsidR="209FC44B" w:rsidRPr="376264C6">
        <w:rPr>
          <w:rFonts w:ascii="Perpetua" w:eastAsia="Times New Roman" w:hAnsi="Perpetua" w:cs="Times New Roman"/>
          <w:sz w:val="24"/>
          <w:szCs w:val="24"/>
        </w:rPr>
        <w:t>tandards for services</w:t>
      </w:r>
      <w:r w:rsidRPr="376264C6">
        <w:rPr>
          <w:rFonts w:ascii="Perpetua" w:eastAsia="Times New Roman" w:hAnsi="Perpetua" w:cs="Times New Roman"/>
          <w:sz w:val="24"/>
          <w:szCs w:val="24"/>
        </w:rPr>
        <w:t xml:space="preserve"> housing</w:t>
      </w:r>
      <w:r w:rsidR="00C72D60" w:rsidRPr="376264C6">
        <w:rPr>
          <w:rFonts w:ascii="Perpetua" w:eastAsia="Times New Roman" w:hAnsi="Perpetua" w:cs="Times New Roman"/>
          <w:sz w:val="24"/>
          <w:szCs w:val="24"/>
        </w:rPr>
        <w:t>, including</w:t>
      </w:r>
      <w:r w:rsidR="2FEB73BB" w:rsidRPr="376264C6">
        <w:rPr>
          <w:rFonts w:ascii="Perpetua" w:eastAsia="Times New Roman" w:hAnsi="Perpetua" w:cs="Times New Roman"/>
          <w:sz w:val="24"/>
          <w:szCs w:val="24"/>
        </w:rPr>
        <w:t xml:space="preserve"> trauma informed, culturally and linguistically specific </w:t>
      </w:r>
      <w:r w:rsidR="078B6214" w:rsidRPr="376264C6">
        <w:rPr>
          <w:rFonts w:ascii="Perpetua" w:eastAsia="Times New Roman" w:hAnsi="Perpetua" w:cs="Times New Roman"/>
          <w:sz w:val="24"/>
          <w:szCs w:val="24"/>
        </w:rPr>
        <w:t>and harm</w:t>
      </w:r>
      <w:r w:rsidR="00C72D60" w:rsidRPr="376264C6">
        <w:rPr>
          <w:rFonts w:ascii="Perpetua" w:eastAsia="Times New Roman" w:hAnsi="Perpetua" w:cs="Times New Roman"/>
          <w:sz w:val="24"/>
          <w:szCs w:val="24"/>
        </w:rPr>
        <w:t xml:space="preserve"> reduction services for individuals with substance use disorders</w:t>
      </w:r>
    </w:p>
    <w:p w14:paraId="1A26A4B1" w14:textId="12BC0CF6" w:rsidR="00EC13D9" w:rsidRPr="00C72DED" w:rsidRDefault="00D60AD6" w:rsidP="006E6EC7">
      <w:pPr>
        <w:numPr>
          <w:ilvl w:val="0"/>
          <w:numId w:val="8"/>
        </w:numPr>
        <w:contextualSpacing/>
        <w:rPr>
          <w:rFonts w:ascii="Perpetua" w:eastAsia="Times New Roman" w:hAnsi="Perpetua" w:cs="Times New Roman"/>
          <w:sz w:val="24"/>
          <w:szCs w:val="24"/>
        </w:rPr>
      </w:pPr>
      <w:r w:rsidRPr="74DE8B97">
        <w:rPr>
          <w:rFonts w:ascii="Perpetua" w:eastAsia="Times New Roman" w:hAnsi="Perpetua" w:cs="Times New Roman"/>
          <w:sz w:val="24"/>
          <w:szCs w:val="24"/>
        </w:rPr>
        <w:t xml:space="preserve">Partner with </w:t>
      </w:r>
      <w:r w:rsidR="7D8F892F" w:rsidRPr="74DE8B97">
        <w:rPr>
          <w:rFonts w:ascii="Perpetua" w:eastAsia="Times New Roman" w:hAnsi="Perpetua" w:cs="Times New Roman"/>
          <w:sz w:val="24"/>
          <w:szCs w:val="24"/>
        </w:rPr>
        <w:t xml:space="preserve">HSO </w:t>
      </w:r>
      <w:r w:rsidRPr="74DE8B97">
        <w:rPr>
          <w:rFonts w:ascii="Perpetua" w:eastAsia="Times New Roman" w:hAnsi="Perpetua" w:cs="Times New Roman"/>
          <w:sz w:val="24"/>
          <w:szCs w:val="24"/>
        </w:rPr>
        <w:t>to track the differences the program makes in the participants’ use of emergency department and crisis services</w:t>
      </w:r>
    </w:p>
    <w:p w14:paraId="5788D498" w14:textId="0F4682CA" w:rsidR="00D60AD6" w:rsidRDefault="00D60AD6" w:rsidP="006E6EC7">
      <w:pPr>
        <w:pStyle w:val="ListParagraph"/>
        <w:numPr>
          <w:ilvl w:val="0"/>
          <w:numId w:val="8"/>
        </w:numPr>
        <w:rPr>
          <w:rFonts w:ascii="Perpetua" w:eastAsia="Times New Roman" w:hAnsi="Perpetua" w:cs="Times New Roman"/>
          <w:sz w:val="24"/>
          <w:szCs w:val="24"/>
        </w:rPr>
      </w:pPr>
      <w:bookmarkStart w:id="2" w:name="h.15bo85axbahy"/>
      <w:bookmarkEnd w:id="2"/>
      <w:r w:rsidRPr="74DE8B97">
        <w:rPr>
          <w:rFonts w:ascii="Perpetua" w:eastAsia="Times New Roman" w:hAnsi="Perpetua" w:cs="Times New Roman"/>
          <w:sz w:val="24"/>
          <w:szCs w:val="24"/>
        </w:rPr>
        <w:t xml:space="preserve">Partner with </w:t>
      </w:r>
      <w:r w:rsidR="246120F0" w:rsidRPr="74DE8B97">
        <w:rPr>
          <w:rFonts w:ascii="Perpetua" w:eastAsia="Times New Roman" w:hAnsi="Perpetua" w:cs="Times New Roman"/>
          <w:sz w:val="24"/>
          <w:szCs w:val="24"/>
        </w:rPr>
        <w:t>HSO</w:t>
      </w:r>
      <w:r w:rsidRPr="74DE8B97">
        <w:rPr>
          <w:rFonts w:ascii="Perpetua" w:eastAsia="Times New Roman" w:hAnsi="Perpetua" w:cs="Times New Roman"/>
          <w:sz w:val="24"/>
          <w:szCs w:val="24"/>
        </w:rPr>
        <w:t xml:space="preserve"> to track the differences the program makes in the participants’ use of primary and behavioral health services.</w:t>
      </w:r>
    </w:p>
    <w:p w14:paraId="3750B132" w14:textId="28C53318" w:rsidR="00C72D60" w:rsidRPr="00D60AD6" w:rsidRDefault="00C72D60" w:rsidP="005E6C03">
      <w:pPr>
        <w:pStyle w:val="ListParagraph"/>
        <w:numPr>
          <w:ilvl w:val="0"/>
          <w:numId w:val="8"/>
        </w:numPr>
        <w:rPr>
          <w:rFonts w:ascii="Perpetua" w:eastAsia="Times New Roman" w:hAnsi="Perpetua" w:cs="Times New Roman"/>
          <w:sz w:val="24"/>
          <w:szCs w:val="24"/>
        </w:rPr>
      </w:pPr>
      <w:r w:rsidRPr="74DE8B97">
        <w:rPr>
          <w:rFonts w:ascii="Perpetua" w:eastAsia="Times New Roman" w:hAnsi="Perpetua" w:cs="Times New Roman"/>
          <w:sz w:val="24"/>
          <w:szCs w:val="24"/>
        </w:rPr>
        <w:t xml:space="preserve">Partner with </w:t>
      </w:r>
      <w:r w:rsidR="32A48357" w:rsidRPr="74DE8B97">
        <w:rPr>
          <w:rFonts w:ascii="Perpetua" w:eastAsia="Times New Roman" w:hAnsi="Perpetua" w:cs="Times New Roman"/>
          <w:sz w:val="24"/>
          <w:szCs w:val="24"/>
        </w:rPr>
        <w:t>HSO</w:t>
      </w:r>
      <w:r w:rsidRPr="74DE8B97">
        <w:rPr>
          <w:rFonts w:ascii="Perpetua" w:eastAsia="Times New Roman" w:hAnsi="Perpetua" w:cs="Times New Roman"/>
          <w:sz w:val="24"/>
          <w:szCs w:val="24"/>
        </w:rPr>
        <w:t xml:space="preserve"> to track the differences the program makes in overall Medicaid expenditures per person per year, using pre-</w:t>
      </w:r>
      <w:r w:rsidR="00867E2B" w:rsidRPr="74DE8B97">
        <w:rPr>
          <w:rFonts w:ascii="Perpetua" w:eastAsia="Times New Roman" w:hAnsi="Perpetua" w:cs="Times New Roman"/>
          <w:sz w:val="24"/>
          <w:szCs w:val="24"/>
        </w:rPr>
        <w:t xml:space="preserve"> </w:t>
      </w:r>
      <w:r w:rsidRPr="74DE8B97">
        <w:rPr>
          <w:rFonts w:ascii="Perpetua" w:eastAsia="Times New Roman" w:hAnsi="Perpetua" w:cs="Times New Roman"/>
          <w:sz w:val="24"/>
          <w:szCs w:val="24"/>
        </w:rPr>
        <w:t>housing data as the baseline.</w:t>
      </w:r>
    </w:p>
    <w:p w14:paraId="2DAAAD2C" w14:textId="77777777" w:rsidR="00EC13D9" w:rsidRPr="005E6C03" w:rsidRDefault="00387507" w:rsidP="005E6C03">
      <w:pPr>
        <w:pStyle w:val="Heading3"/>
        <w:keepNext w:val="0"/>
        <w:keepLines w:val="0"/>
        <w:spacing w:before="300" w:after="160"/>
        <w:contextualSpacing w:val="0"/>
        <w:rPr>
          <w:rFonts w:ascii="Perpetua" w:hAnsi="Perpetua"/>
          <w:sz w:val="24"/>
          <w:szCs w:val="24"/>
        </w:rPr>
      </w:pPr>
      <w:r w:rsidRPr="005E6C03">
        <w:rPr>
          <w:rFonts w:ascii="Perpetua" w:eastAsia="Times New Roman" w:hAnsi="Perpetua" w:cs="Times New Roman"/>
          <w:b/>
          <w:color w:val="000000"/>
          <w:sz w:val="24"/>
          <w:szCs w:val="24"/>
        </w:rPr>
        <w:t>Mission</w:t>
      </w:r>
    </w:p>
    <w:p w14:paraId="07C23AF1" w14:textId="2D736F1A" w:rsidR="00EC13D9" w:rsidRPr="005E6C03" w:rsidRDefault="003D78A1" w:rsidP="005E6C03">
      <w:pPr>
        <w:rPr>
          <w:rFonts w:ascii="Perpetua" w:eastAsia="Times New Roman" w:hAnsi="Perpetua" w:cs="Times New Roman"/>
          <w:sz w:val="24"/>
          <w:szCs w:val="24"/>
        </w:rPr>
      </w:pPr>
      <w:r w:rsidRPr="376264C6">
        <w:rPr>
          <w:rFonts w:ascii="Perpetua" w:eastAsia="Times New Roman" w:hAnsi="Perpetua" w:cs="Times New Roman"/>
          <w:sz w:val="24"/>
          <w:szCs w:val="24"/>
        </w:rPr>
        <w:t>“SAMPLE AGENCY”</w:t>
      </w:r>
      <w:r w:rsidR="005E6C03" w:rsidRPr="376264C6">
        <w:rPr>
          <w:rFonts w:ascii="Perpetua" w:eastAsia="Times New Roman" w:hAnsi="Perpetua" w:cs="Times New Roman"/>
          <w:sz w:val="24"/>
          <w:szCs w:val="24"/>
        </w:rPr>
        <w:t>’s mission is</w:t>
      </w:r>
      <w:r w:rsidR="00387507" w:rsidRPr="376264C6">
        <w:rPr>
          <w:rFonts w:ascii="Perpetua" w:eastAsia="Times New Roman" w:hAnsi="Perpetua" w:cs="Times New Roman"/>
          <w:sz w:val="24"/>
          <w:szCs w:val="24"/>
        </w:rPr>
        <w:t xml:space="preserve"> </w:t>
      </w:r>
      <w:r w:rsidR="005E6C03" w:rsidRPr="376264C6">
        <w:rPr>
          <w:rFonts w:ascii="Perpetua" w:eastAsia="Times New Roman" w:hAnsi="Perpetua" w:cs="Times New Roman"/>
          <w:sz w:val="24"/>
          <w:szCs w:val="24"/>
        </w:rPr>
        <w:t xml:space="preserve">to </w:t>
      </w:r>
      <w:r w:rsidR="27CD6628" w:rsidRPr="376264C6">
        <w:rPr>
          <w:rFonts w:ascii="Perpetua" w:eastAsia="Times New Roman" w:hAnsi="Perpetua" w:cs="Times New Roman"/>
          <w:sz w:val="24"/>
          <w:szCs w:val="24"/>
        </w:rPr>
        <w:t>provide HRSN</w:t>
      </w:r>
      <w:r w:rsidR="53D14B28" w:rsidRPr="376264C6">
        <w:rPr>
          <w:rFonts w:ascii="Perpetua" w:eastAsia="Times New Roman" w:hAnsi="Perpetua" w:cs="Times New Roman"/>
          <w:sz w:val="24"/>
          <w:szCs w:val="24"/>
        </w:rPr>
        <w:t xml:space="preserve"> </w:t>
      </w:r>
      <w:r w:rsidR="005E6C03" w:rsidRPr="376264C6">
        <w:rPr>
          <w:rFonts w:ascii="Perpetua" w:eastAsia="Times New Roman" w:hAnsi="Perpetua" w:cs="Times New Roman"/>
          <w:sz w:val="24"/>
          <w:szCs w:val="24"/>
        </w:rPr>
        <w:t xml:space="preserve">services to individuals and families who are </w:t>
      </w:r>
      <w:r w:rsidR="2933A2A4" w:rsidRPr="376264C6">
        <w:rPr>
          <w:rFonts w:ascii="Perpetua" w:eastAsia="Times New Roman" w:hAnsi="Perpetua" w:cs="Times New Roman"/>
          <w:sz w:val="24"/>
          <w:szCs w:val="24"/>
        </w:rPr>
        <w:t>experiencing homelessness</w:t>
      </w:r>
      <w:r w:rsidR="005E6C03" w:rsidRPr="376264C6">
        <w:rPr>
          <w:rFonts w:ascii="Perpetua" w:eastAsia="Times New Roman" w:hAnsi="Perpetua" w:cs="Times New Roman"/>
          <w:sz w:val="24"/>
          <w:szCs w:val="24"/>
        </w:rPr>
        <w:t xml:space="preserve"> or at risk of becoming homeless, enabling them to gain self-sufficiency and respect.</w:t>
      </w:r>
    </w:p>
    <w:p w14:paraId="415BEDBE" w14:textId="77777777" w:rsidR="00EC13D9" w:rsidRPr="00C72DED" w:rsidRDefault="00387507" w:rsidP="00DD7D62">
      <w:pPr>
        <w:pStyle w:val="Heading3"/>
        <w:keepNext w:val="0"/>
        <w:keepLines w:val="0"/>
        <w:spacing w:before="300" w:after="0"/>
        <w:contextualSpacing w:val="0"/>
        <w:rPr>
          <w:rFonts w:ascii="Perpetua" w:hAnsi="Perpetua"/>
          <w:sz w:val="24"/>
          <w:szCs w:val="24"/>
        </w:rPr>
      </w:pPr>
      <w:bookmarkStart w:id="3" w:name="h.qty3f7jcbv6q" w:colFirst="0" w:colLast="0"/>
      <w:bookmarkEnd w:id="3"/>
      <w:r w:rsidRPr="00C72DED">
        <w:rPr>
          <w:rFonts w:ascii="Perpetua" w:eastAsia="Times New Roman" w:hAnsi="Perpetua" w:cs="Times New Roman"/>
          <w:b/>
          <w:color w:val="000000"/>
          <w:sz w:val="24"/>
          <w:szCs w:val="24"/>
        </w:rPr>
        <w:t>Keys to Success</w:t>
      </w:r>
    </w:p>
    <w:p w14:paraId="7EBC62B8" w14:textId="357AF3B8" w:rsidR="00AA3926" w:rsidRPr="00C72DED" w:rsidRDefault="003D78A1" w:rsidP="00DD7D62">
      <w:pPr>
        <w:rPr>
          <w:rFonts w:ascii="Perpetua" w:hAnsi="Perpetua"/>
          <w:sz w:val="24"/>
          <w:szCs w:val="24"/>
        </w:rPr>
      </w:pPr>
      <w:r w:rsidRPr="376264C6">
        <w:rPr>
          <w:rFonts w:ascii="Perpetua" w:eastAsia="Times New Roman" w:hAnsi="Perpetua" w:cs="Times New Roman"/>
          <w:sz w:val="24"/>
          <w:szCs w:val="24"/>
        </w:rPr>
        <w:t xml:space="preserve">“SAMPLE </w:t>
      </w:r>
      <w:r w:rsidR="54A91B77" w:rsidRPr="376264C6">
        <w:rPr>
          <w:rFonts w:ascii="Perpetua" w:eastAsia="Times New Roman" w:hAnsi="Perpetua" w:cs="Times New Roman"/>
          <w:sz w:val="24"/>
          <w:szCs w:val="24"/>
        </w:rPr>
        <w:t>AGENCY” s</w:t>
      </w:r>
      <w:r w:rsidR="00AA3926" w:rsidRPr="376264C6">
        <w:rPr>
          <w:rFonts w:ascii="Perpetua" w:eastAsia="Times New Roman" w:hAnsi="Perpetua" w:cs="Times New Roman"/>
          <w:sz w:val="24"/>
          <w:szCs w:val="24"/>
        </w:rPr>
        <w:t xml:space="preserve"> keys to success </w:t>
      </w:r>
      <w:r w:rsidR="2A6CE4ED" w:rsidRPr="376264C6">
        <w:rPr>
          <w:rFonts w:ascii="Perpetua" w:eastAsia="Times New Roman" w:hAnsi="Perpetua" w:cs="Times New Roman"/>
          <w:sz w:val="24"/>
          <w:szCs w:val="24"/>
        </w:rPr>
        <w:t>include</w:t>
      </w:r>
      <w:r w:rsidR="00AA3926" w:rsidRPr="376264C6">
        <w:rPr>
          <w:rFonts w:ascii="Perpetua" w:eastAsia="Times New Roman" w:hAnsi="Perpetua" w:cs="Times New Roman"/>
          <w:sz w:val="24"/>
          <w:szCs w:val="24"/>
        </w:rPr>
        <w:t xml:space="preserve"> service quality, growth potential, </w:t>
      </w:r>
      <w:r w:rsidR="00F751CF" w:rsidRPr="376264C6">
        <w:rPr>
          <w:rFonts w:ascii="Perpetua" w:eastAsia="Times New Roman" w:hAnsi="Perpetua" w:cs="Times New Roman"/>
          <w:sz w:val="24"/>
          <w:szCs w:val="24"/>
        </w:rPr>
        <w:t xml:space="preserve">retaining a diverse, qualified staff who are supported by equitable policies and procedures, </w:t>
      </w:r>
      <w:r w:rsidR="00AA3926" w:rsidRPr="376264C6">
        <w:rPr>
          <w:rFonts w:ascii="Perpetua" w:eastAsia="Times New Roman" w:hAnsi="Perpetua" w:cs="Times New Roman"/>
          <w:sz w:val="24"/>
          <w:szCs w:val="24"/>
        </w:rPr>
        <w:t xml:space="preserve">implementing an effective new </w:t>
      </w:r>
      <w:r w:rsidR="00AA3926" w:rsidRPr="376264C6">
        <w:rPr>
          <w:rFonts w:ascii="Perpetua" w:eastAsia="Times New Roman" w:hAnsi="Perpetua" w:cs="Times New Roman"/>
          <w:sz w:val="24"/>
          <w:szCs w:val="24"/>
        </w:rPr>
        <w:lastRenderedPageBreak/>
        <w:t>program budget, achieving efficiency</w:t>
      </w:r>
      <w:r w:rsidR="00F751CF" w:rsidRPr="376264C6">
        <w:rPr>
          <w:rFonts w:ascii="Perpetua" w:eastAsia="Times New Roman" w:hAnsi="Perpetua" w:cs="Times New Roman"/>
          <w:sz w:val="24"/>
          <w:szCs w:val="24"/>
        </w:rPr>
        <w:t xml:space="preserve"> in operations</w:t>
      </w:r>
      <w:r w:rsidR="00AA3926" w:rsidRPr="376264C6">
        <w:rPr>
          <w:rFonts w:ascii="Perpetua" w:eastAsia="Times New Roman" w:hAnsi="Perpetua" w:cs="Times New Roman"/>
          <w:sz w:val="24"/>
          <w:szCs w:val="24"/>
        </w:rPr>
        <w:t>, running our services professionally, and maintaining a serious commitment to evidence-based, client-centered, cost-effective programming.</w:t>
      </w:r>
    </w:p>
    <w:p w14:paraId="1C241EBD" w14:textId="77777777" w:rsidR="00EC13D9" w:rsidRPr="00C72DED" w:rsidRDefault="00387507" w:rsidP="00DD7D62">
      <w:pPr>
        <w:pStyle w:val="Heading2"/>
        <w:keepNext w:val="0"/>
        <w:keepLines w:val="0"/>
        <w:spacing w:before="300"/>
        <w:contextualSpacing w:val="0"/>
        <w:rPr>
          <w:rFonts w:ascii="Perpetua" w:hAnsi="Perpetua"/>
          <w:sz w:val="24"/>
          <w:szCs w:val="24"/>
        </w:rPr>
      </w:pPr>
      <w:bookmarkStart w:id="4" w:name="h.rr9789wm0ear" w:colFirst="0" w:colLast="0"/>
      <w:bookmarkEnd w:id="4"/>
      <w:r w:rsidRPr="00C72DED">
        <w:rPr>
          <w:rFonts w:ascii="Perpetua" w:eastAsia="Times New Roman" w:hAnsi="Perpetua" w:cs="Times New Roman"/>
          <w:b/>
          <w:sz w:val="24"/>
          <w:szCs w:val="24"/>
        </w:rPr>
        <w:t>COMPANY SUMMARY</w:t>
      </w:r>
    </w:p>
    <w:p w14:paraId="30BBEFBC" w14:textId="458C1B30" w:rsidR="008073CF" w:rsidRPr="00867E2B" w:rsidRDefault="003D78A1" w:rsidP="00DD7D62">
      <w:pPr>
        <w:spacing w:after="120"/>
        <w:rPr>
          <w:rFonts w:ascii="Perpetua" w:hAnsi="Perpetua"/>
          <w:sz w:val="24"/>
          <w:szCs w:val="24"/>
        </w:rPr>
      </w:pPr>
      <w:r w:rsidRPr="376264C6">
        <w:rPr>
          <w:rFonts w:ascii="Perpetua" w:eastAsia="Times New Roman" w:hAnsi="Perpetua" w:cs="Times New Roman"/>
          <w:sz w:val="24"/>
          <w:szCs w:val="24"/>
        </w:rPr>
        <w:t xml:space="preserve">“Sample </w:t>
      </w:r>
      <w:r w:rsidR="3B3AD050" w:rsidRPr="376264C6">
        <w:rPr>
          <w:rFonts w:ascii="Perpetua" w:eastAsia="Times New Roman" w:hAnsi="Perpetua" w:cs="Times New Roman"/>
          <w:sz w:val="24"/>
          <w:szCs w:val="24"/>
        </w:rPr>
        <w:t>Agency's”</w:t>
      </w:r>
      <w:r w:rsidR="000660F5" w:rsidRPr="376264C6">
        <w:rPr>
          <w:rFonts w:ascii="Perpetua" w:eastAsia="Times New Roman" w:hAnsi="Perpetua" w:cs="Times New Roman"/>
          <w:sz w:val="24"/>
          <w:szCs w:val="24"/>
        </w:rPr>
        <w:t xml:space="preserve"> unique combination of quality, affordable</w:t>
      </w:r>
      <w:r w:rsidR="5D662DEA" w:rsidRPr="376264C6">
        <w:rPr>
          <w:rFonts w:ascii="Perpetua" w:eastAsia="Times New Roman" w:hAnsi="Perpetua" w:cs="Times New Roman"/>
          <w:sz w:val="24"/>
          <w:szCs w:val="24"/>
        </w:rPr>
        <w:t xml:space="preserve"> HRSN </w:t>
      </w:r>
      <w:r w:rsidR="000660F5" w:rsidRPr="376264C6">
        <w:rPr>
          <w:rFonts w:ascii="Perpetua" w:eastAsia="Times New Roman" w:hAnsi="Perpetua" w:cs="Times New Roman"/>
          <w:sz w:val="24"/>
          <w:szCs w:val="24"/>
        </w:rPr>
        <w:t xml:space="preserve">services has been recognized both statewide and nationally as one of the most effective ways </w:t>
      </w:r>
      <w:r w:rsidR="67462429" w:rsidRPr="376264C6">
        <w:rPr>
          <w:rFonts w:ascii="Perpetua" w:eastAsia="Times New Roman" w:hAnsi="Perpetua" w:cs="Times New Roman"/>
          <w:sz w:val="24"/>
          <w:szCs w:val="24"/>
        </w:rPr>
        <w:t>to address persons’ HRSN</w:t>
      </w:r>
      <w:r w:rsidR="000660F5" w:rsidRPr="376264C6">
        <w:rPr>
          <w:rFonts w:ascii="Perpetua" w:eastAsia="Times New Roman" w:hAnsi="Perpetua" w:cs="Times New Roman"/>
          <w:sz w:val="24"/>
          <w:szCs w:val="24"/>
        </w:rPr>
        <w:t xml:space="preserve">. Remaining on the forefront of research and innovation in </w:t>
      </w:r>
      <w:r w:rsidR="0CDA45EA" w:rsidRPr="376264C6">
        <w:rPr>
          <w:rFonts w:ascii="Perpetua" w:eastAsia="Times New Roman" w:hAnsi="Perpetua" w:cs="Times New Roman"/>
          <w:sz w:val="24"/>
          <w:szCs w:val="24"/>
        </w:rPr>
        <w:t>our community,</w:t>
      </w:r>
      <w:r w:rsidR="000660F5" w:rsidRPr="376264C6">
        <w:rPr>
          <w:rFonts w:ascii="Perpetua" w:eastAsia="Times New Roman" w:hAnsi="Perpetua" w:cs="Times New Roman"/>
          <w:sz w:val="24"/>
          <w:szCs w:val="24"/>
        </w:rPr>
        <w:t xml:space="preserve"> the </w:t>
      </w:r>
      <w:r w:rsidRPr="376264C6">
        <w:rPr>
          <w:rFonts w:ascii="Perpetua" w:eastAsia="Times New Roman" w:hAnsi="Perpetua" w:cs="Times New Roman"/>
          <w:sz w:val="24"/>
          <w:szCs w:val="24"/>
        </w:rPr>
        <w:t>“Sample Agency”</w:t>
      </w:r>
      <w:r w:rsidR="000660F5" w:rsidRPr="376264C6">
        <w:rPr>
          <w:rFonts w:ascii="Perpetua" w:eastAsia="Times New Roman" w:hAnsi="Perpetua" w:cs="Times New Roman"/>
          <w:sz w:val="24"/>
          <w:szCs w:val="24"/>
        </w:rPr>
        <w:t xml:space="preserve"> model </w:t>
      </w:r>
      <w:r w:rsidR="56AE5CD3" w:rsidRPr="376264C6">
        <w:rPr>
          <w:rFonts w:ascii="Perpetua" w:eastAsia="Times New Roman" w:hAnsi="Perpetua" w:cs="Times New Roman"/>
          <w:sz w:val="24"/>
          <w:szCs w:val="24"/>
        </w:rPr>
        <w:t>supports</w:t>
      </w:r>
      <w:r w:rsidR="761E5C85" w:rsidRPr="376264C6">
        <w:rPr>
          <w:rFonts w:ascii="Perpetua" w:eastAsia="Times New Roman" w:hAnsi="Perpetua" w:cs="Times New Roman"/>
          <w:sz w:val="24"/>
          <w:szCs w:val="24"/>
        </w:rPr>
        <w:t xml:space="preserve"> </w:t>
      </w:r>
      <w:r w:rsidR="000660F5" w:rsidRPr="376264C6">
        <w:rPr>
          <w:rFonts w:ascii="Perpetua" w:eastAsia="Times New Roman" w:hAnsi="Perpetua" w:cs="Times New Roman"/>
          <w:sz w:val="24"/>
          <w:szCs w:val="24"/>
        </w:rPr>
        <w:t xml:space="preserve">individuals and families </w:t>
      </w:r>
      <w:r w:rsidR="14459EC7" w:rsidRPr="376264C6">
        <w:rPr>
          <w:rFonts w:ascii="Perpetua" w:eastAsia="Times New Roman" w:hAnsi="Perpetua" w:cs="Times New Roman"/>
          <w:sz w:val="24"/>
          <w:szCs w:val="24"/>
        </w:rPr>
        <w:t xml:space="preserve">in achieving their goals </w:t>
      </w:r>
      <w:r w:rsidR="000660F5" w:rsidRPr="376264C6">
        <w:rPr>
          <w:rFonts w:ascii="Perpetua" w:eastAsia="Times New Roman" w:hAnsi="Perpetua" w:cs="Times New Roman"/>
          <w:sz w:val="24"/>
          <w:szCs w:val="24"/>
        </w:rPr>
        <w:t xml:space="preserve">to lead healthy, </w:t>
      </w:r>
      <w:proofErr w:type="gramStart"/>
      <w:r w:rsidR="000660F5" w:rsidRPr="376264C6">
        <w:rPr>
          <w:rFonts w:ascii="Perpetua" w:eastAsia="Times New Roman" w:hAnsi="Perpetua" w:cs="Times New Roman"/>
          <w:sz w:val="24"/>
          <w:szCs w:val="24"/>
        </w:rPr>
        <w:t>happy</w:t>
      </w:r>
      <w:proofErr w:type="gramEnd"/>
      <w:r w:rsidR="000660F5" w:rsidRPr="376264C6">
        <w:rPr>
          <w:rFonts w:ascii="Perpetua" w:eastAsia="Times New Roman" w:hAnsi="Perpetua" w:cs="Times New Roman"/>
          <w:sz w:val="24"/>
          <w:szCs w:val="24"/>
        </w:rPr>
        <w:t xml:space="preserve"> and </w:t>
      </w:r>
      <w:r w:rsidR="25BBBC33" w:rsidRPr="376264C6">
        <w:rPr>
          <w:rFonts w:ascii="Perpetua" w:eastAsia="Times New Roman" w:hAnsi="Perpetua" w:cs="Times New Roman"/>
          <w:sz w:val="24"/>
          <w:szCs w:val="24"/>
        </w:rPr>
        <w:t>whol</w:t>
      </w:r>
      <w:r w:rsidR="000660F5" w:rsidRPr="376264C6">
        <w:rPr>
          <w:rFonts w:ascii="Perpetua" w:eastAsia="Times New Roman" w:hAnsi="Perpetua" w:cs="Times New Roman"/>
          <w:sz w:val="24"/>
          <w:szCs w:val="24"/>
        </w:rPr>
        <w:t xml:space="preserve">e lives. At </w:t>
      </w:r>
      <w:r w:rsidRPr="376264C6">
        <w:rPr>
          <w:rFonts w:ascii="Perpetua" w:eastAsia="Times New Roman" w:hAnsi="Perpetua" w:cs="Times New Roman"/>
          <w:sz w:val="24"/>
          <w:szCs w:val="24"/>
        </w:rPr>
        <w:t>“SAMPLE AGENCY”</w:t>
      </w:r>
      <w:r w:rsidR="000660F5" w:rsidRPr="376264C6">
        <w:rPr>
          <w:rFonts w:ascii="Perpetua" w:eastAsia="Times New Roman" w:hAnsi="Perpetua" w:cs="Times New Roman"/>
          <w:sz w:val="24"/>
          <w:szCs w:val="24"/>
        </w:rPr>
        <w:t>, we provide not only the time and place to recover from</w:t>
      </w:r>
      <w:r w:rsidR="188E9FDA" w:rsidRPr="376264C6">
        <w:rPr>
          <w:rFonts w:ascii="Perpetua" w:eastAsia="Times New Roman" w:hAnsi="Perpetua" w:cs="Times New Roman"/>
          <w:sz w:val="24"/>
          <w:szCs w:val="24"/>
        </w:rPr>
        <w:t xml:space="preserve"> the trauma of</w:t>
      </w:r>
      <w:r w:rsidR="000660F5" w:rsidRPr="376264C6">
        <w:rPr>
          <w:rFonts w:ascii="Perpetua" w:eastAsia="Times New Roman" w:hAnsi="Perpetua" w:cs="Times New Roman"/>
          <w:sz w:val="24"/>
          <w:szCs w:val="24"/>
        </w:rPr>
        <w:t xml:space="preserve"> homelessness</w:t>
      </w:r>
      <w:r w:rsidR="5C10827E" w:rsidRPr="376264C6">
        <w:rPr>
          <w:rFonts w:ascii="Perpetua" w:eastAsia="Times New Roman" w:hAnsi="Perpetua" w:cs="Times New Roman"/>
          <w:sz w:val="24"/>
          <w:szCs w:val="24"/>
        </w:rPr>
        <w:t xml:space="preserve"> and housing instability</w:t>
      </w:r>
      <w:r w:rsidR="000660F5" w:rsidRPr="376264C6">
        <w:rPr>
          <w:rFonts w:ascii="Perpetua" w:eastAsia="Times New Roman" w:hAnsi="Perpetua" w:cs="Times New Roman"/>
          <w:sz w:val="24"/>
          <w:szCs w:val="24"/>
        </w:rPr>
        <w:t>, but also the support to help participants overcome the root causes of their</w:t>
      </w:r>
      <w:r w:rsidR="6DBDDBD2" w:rsidRPr="376264C6">
        <w:rPr>
          <w:rFonts w:ascii="Perpetua" w:eastAsia="Times New Roman" w:hAnsi="Perpetua" w:cs="Times New Roman"/>
          <w:sz w:val="24"/>
          <w:szCs w:val="24"/>
        </w:rPr>
        <w:t xml:space="preserve"> challenges</w:t>
      </w:r>
      <w:r w:rsidR="000660F5" w:rsidRPr="376264C6">
        <w:rPr>
          <w:rFonts w:ascii="Perpetua" w:eastAsia="Times New Roman" w:hAnsi="Perpetua" w:cs="Times New Roman"/>
          <w:sz w:val="24"/>
          <w:szCs w:val="24"/>
        </w:rPr>
        <w:t>. Clinical staff provide a wide range of programs and services to help participants develop the successful tools that lead to economic and emotional independence and self-sufficiency.</w:t>
      </w:r>
      <w:bookmarkStart w:id="5" w:name="h.dsmu1th2f4rw"/>
      <w:bookmarkEnd w:id="5"/>
    </w:p>
    <w:p w14:paraId="34E8C62E" w14:textId="42EAD794" w:rsidR="00EC13D9" w:rsidRPr="00C72DED" w:rsidRDefault="001033AD" w:rsidP="00DD7D62">
      <w:pPr>
        <w:pStyle w:val="Heading3"/>
        <w:keepNext w:val="0"/>
        <w:keepLines w:val="0"/>
        <w:spacing w:before="300" w:after="0"/>
        <w:contextualSpacing w:val="0"/>
        <w:rPr>
          <w:rFonts w:ascii="Perpetua" w:hAnsi="Perpetua"/>
          <w:sz w:val="24"/>
          <w:szCs w:val="24"/>
        </w:rPr>
      </w:pPr>
      <w:r w:rsidRPr="001033AD">
        <w:rPr>
          <w:rFonts w:ascii="Perpetua" w:eastAsia="Times New Roman" w:hAnsi="Perpetua" w:cs="Times New Roman"/>
          <w:b/>
          <w:color w:val="000000"/>
          <w:sz w:val="24"/>
          <w:szCs w:val="24"/>
          <w:u w:val="single"/>
        </w:rPr>
        <w:t>Agency Name</w:t>
      </w:r>
      <w:r>
        <w:rPr>
          <w:rFonts w:ascii="Perpetua" w:eastAsia="Times New Roman" w:hAnsi="Perpetua" w:cs="Times New Roman"/>
          <w:b/>
          <w:color w:val="000000"/>
          <w:sz w:val="24"/>
          <w:szCs w:val="24"/>
        </w:rPr>
        <w:t xml:space="preserve"> </w:t>
      </w:r>
      <w:r w:rsidR="000660F5">
        <w:rPr>
          <w:rFonts w:ascii="Perpetua" w:eastAsia="Times New Roman" w:hAnsi="Perpetua" w:cs="Times New Roman"/>
          <w:b/>
          <w:color w:val="000000"/>
          <w:sz w:val="24"/>
          <w:szCs w:val="24"/>
        </w:rPr>
        <w:t>Board of Directors</w:t>
      </w:r>
    </w:p>
    <w:p w14:paraId="6107A61B" w14:textId="27A43540" w:rsidR="000660F5" w:rsidRPr="000660F5" w:rsidRDefault="001033AD" w:rsidP="00DD7D62">
      <w:pPr>
        <w:pStyle w:val="Heading3"/>
        <w:spacing w:before="300" w:after="0"/>
        <w:rPr>
          <w:rFonts w:ascii="Perpetua" w:eastAsia="Times New Roman" w:hAnsi="Perpetua" w:cs="Times New Roman"/>
          <w:color w:val="000000"/>
          <w:sz w:val="24"/>
          <w:szCs w:val="24"/>
        </w:rPr>
      </w:pPr>
      <w:bookmarkStart w:id="6" w:name="h.8x2mq7eixiif" w:colFirst="0" w:colLast="0"/>
      <w:bookmarkEnd w:id="6"/>
      <w:r w:rsidRPr="001033AD">
        <w:rPr>
          <w:rFonts w:ascii="Perpetua" w:eastAsia="Times New Roman" w:hAnsi="Perpetua" w:cs="Times New Roman"/>
          <w:color w:val="000000"/>
          <w:sz w:val="24"/>
          <w:szCs w:val="24"/>
          <w:u w:val="single"/>
        </w:rPr>
        <w:t>Agency Name</w:t>
      </w:r>
      <w:r w:rsidR="000660F5" w:rsidRPr="000660F5">
        <w:rPr>
          <w:rFonts w:ascii="Perpetua" w:eastAsia="Times New Roman" w:hAnsi="Perpetua" w:cs="Times New Roman"/>
          <w:color w:val="000000"/>
          <w:sz w:val="24"/>
          <w:szCs w:val="24"/>
        </w:rPr>
        <w:t xml:space="preserve"> </w:t>
      </w:r>
      <w:r w:rsidR="00C92415">
        <w:rPr>
          <w:rFonts w:ascii="Perpetua" w:eastAsia="Times New Roman" w:hAnsi="Perpetua" w:cs="Times New Roman"/>
          <w:color w:val="000000"/>
          <w:sz w:val="24"/>
          <w:szCs w:val="24"/>
        </w:rPr>
        <w:t>is overseen by a</w:t>
      </w:r>
      <w:r w:rsidR="000660F5" w:rsidRPr="000660F5">
        <w:rPr>
          <w:rFonts w:ascii="Perpetua" w:eastAsia="Times New Roman" w:hAnsi="Perpetua" w:cs="Times New Roman"/>
          <w:color w:val="000000"/>
          <w:sz w:val="24"/>
          <w:szCs w:val="24"/>
        </w:rPr>
        <w:t xml:space="preserve"> knowledgeab</w:t>
      </w:r>
      <w:r w:rsidR="00C92415">
        <w:rPr>
          <w:rFonts w:ascii="Perpetua" w:eastAsia="Times New Roman" w:hAnsi="Perpetua" w:cs="Times New Roman"/>
          <w:color w:val="000000"/>
          <w:sz w:val="24"/>
          <w:szCs w:val="24"/>
        </w:rPr>
        <w:t>le and talented board</w:t>
      </w:r>
      <w:r w:rsidR="000660F5" w:rsidRPr="000660F5">
        <w:rPr>
          <w:rFonts w:ascii="Perpetua" w:eastAsia="Times New Roman" w:hAnsi="Perpetua" w:cs="Times New Roman"/>
          <w:color w:val="000000"/>
          <w:sz w:val="24"/>
          <w:szCs w:val="24"/>
        </w:rPr>
        <w:t xml:space="preserve"> of directors with diverse backgrounds and experiences</w:t>
      </w:r>
      <w:r>
        <w:rPr>
          <w:rFonts w:ascii="Perpetua" w:eastAsia="Times New Roman" w:hAnsi="Perpetua" w:cs="Times New Roman"/>
          <w:color w:val="000000"/>
          <w:sz w:val="24"/>
          <w:szCs w:val="24"/>
        </w:rPr>
        <w:t>, including ___ number of board members with lived experiences of homelessness</w:t>
      </w:r>
      <w:r w:rsidR="000660F5" w:rsidRPr="000660F5">
        <w:rPr>
          <w:rFonts w:ascii="Perpetua" w:eastAsia="Times New Roman" w:hAnsi="Perpetua" w:cs="Times New Roman"/>
          <w:color w:val="000000"/>
          <w:sz w:val="24"/>
          <w:szCs w:val="24"/>
        </w:rPr>
        <w:t xml:space="preserve">. The following lists </w:t>
      </w:r>
      <w:proofErr w:type="gramStart"/>
      <w:r w:rsidR="009B3455">
        <w:rPr>
          <w:rFonts w:ascii="Perpetua" w:eastAsia="Times New Roman" w:hAnsi="Perpetua" w:cs="Times New Roman"/>
          <w:color w:val="000000"/>
          <w:sz w:val="24"/>
          <w:szCs w:val="24"/>
        </w:rPr>
        <w:t>includes</w:t>
      </w:r>
      <w:proofErr w:type="gramEnd"/>
      <w:r w:rsidR="009B3455">
        <w:rPr>
          <w:rFonts w:ascii="Perpetua" w:eastAsia="Times New Roman" w:hAnsi="Perpetua" w:cs="Times New Roman"/>
          <w:color w:val="000000"/>
          <w:sz w:val="24"/>
          <w:szCs w:val="24"/>
        </w:rPr>
        <w:t xml:space="preserve"> our Board of Directors Chairperson, Vice Chairperson, Treasurer and Secretary. For a complete list of our Board Members, see our website.</w:t>
      </w:r>
    </w:p>
    <w:p w14:paraId="7D7C3A03" w14:textId="77777777" w:rsidR="000660F5" w:rsidRPr="000660F5" w:rsidRDefault="000660F5" w:rsidP="005E6C03">
      <w:pPr>
        <w:pStyle w:val="Heading3"/>
        <w:spacing w:before="300" w:after="160"/>
        <w:rPr>
          <w:rFonts w:ascii="Perpetua" w:eastAsia="Times New Roman" w:hAnsi="Perpetua" w:cs="Times New Roman"/>
          <w:color w:val="000000"/>
          <w:sz w:val="24"/>
          <w:szCs w:val="24"/>
        </w:rPr>
      </w:pPr>
    </w:p>
    <w:p w14:paraId="21CA8DFC" w14:textId="0F727A39" w:rsidR="000660F5" w:rsidRPr="000660F5" w:rsidRDefault="001033AD" w:rsidP="005E6C03">
      <w:pPr>
        <w:pStyle w:val="Heading3"/>
        <w:spacing w:before="300" w:after="160"/>
        <w:rPr>
          <w:rFonts w:ascii="Perpetua" w:eastAsia="Times New Roman" w:hAnsi="Perpetua" w:cs="Times New Roman"/>
          <w:color w:val="000000"/>
          <w:sz w:val="24"/>
          <w:szCs w:val="24"/>
        </w:rPr>
      </w:pPr>
      <w:r w:rsidRPr="001033AD">
        <w:rPr>
          <w:rFonts w:ascii="Perpetua" w:eastAsia="Times New Roman" w:hAnsi="Perpetua" w:cs="Times New Roman"/>
          <w:color w:val="000000"/>
          <w:sz w:val="24"/>
          <w:szCs w:val="24"/>
          <w:u w:val="single"/>
        </w:rPr>
        <w:t>Insert Agency Name</w:t>
      </w:r>
      <w:r w:rsidR="000660F5" w:rsidRPr="000660F5">
        <w:rPr>
          <w:rFonts w:ascii="Perpetua" w:eastAsia="Times New Roman" w:hAnsi="Perpetua" w:cs="Times New Roman"/>
          <w:color w:val="000000"/>
          <w:sz w:val="24"/>
          <w:szCs w:val="24"/>
        </w:rPr>
        <w:t xml:space="preserve"> – Board of Directors</w:t>
      </w:r>
    </w:p>
    <w:p w14:paraId="72B5D0FD" w14:textId="77777777" w:rsidR="000660F5" w:rsidRDefault="000660F5" w:rsidP="005E6C03">
      <w:pPr>
        <w:pStyle w:val="Heading3"/>
        <w:spacing w:before="300" w:after="160"/>
        <w:rPr>
          <w:rFonts w:ascii="Perpetua" w:eastAsia="Times New Roman" w:hAnsi="Perpetua" w:cs="Times New Roman"/>
          <w:color w:val="000000"/>
          <w:sz w:val="24"/>
          <w:szCs w:val="24"/>
        </w:rPr>
        <w:sectPr w:rsidR="000660F5" w:rsidSect="00972F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pPr>
    </w:p>
    <w:p w14:paraId="441F6EF3" w14:textId="5A4AEE28" w:rsidR="000660F5" w:rsidRPr="009B3455" w:rsidRDefault="001033AD" w:rsidP="005E6C03">
      <w:pPr>
        <w:pStyle w:val="Heading3"/>
        <w:spacing w:before="300" w:after="160"/>
        <w:rPr>
          <w:rFonts w:ascii="Perpetua" w:eastAsia="Times New Roman" w:hAnsi="Perpetua" w:cs="Times New Roman"/>
          <w:b/>
          <w:color w:val="000000"/>
          <w:sz w:val="24"/>
          <w:szCs w:val="24"/>
        </w:rPr>
      </w:pPr>
      <w:r>
        <w:rPr>
          <w:rFonts w:ascii="Perpetua" w:eastAsia="Times New Roman" w:hAnsi="Perpetua" w:cs="Times New Roman"/>
          <w:b/>
          <w:color w:val="000000"/>
          <w:sz w:val="24"/>
          <w:szCs w:val="24"/>
        </w:rPr>
        <w:t>First and Last Name</w:t>
      </w:r>
      <w:r w:rsidR="000660F5" w:rsidRPr="009B3455">
        <w:rPr>
          <w:rFonts w:ascii="Perpetua" w:eastAsia="Times New Roman" w:hAnsi="Perpetua" w:cs="Times New Roman"/>
          <w:b/>
          <w:color w:val="000000"/>
          <w:sz w:val="24"/>
          <w:szCs w:val="24"/>
        </w:rPr>
        <w:t xml:space="preserve">, </w:t>
      </w:r>
      <w:r>
        <w:rPr>
          <w:rFonts w:ascii="Perpetua" w:eastAsia="Times New Roman" w:hAnsi="Perpetua" w:cs="Times New Roman"/>
          <w:b/>
          <w:color w:val="000000"/>
          <w:sz w:val="24"/>
          <w:szCs w:val="24"/>
        </w:rPr>
        <w:t xml:space="preserve">Role on Board </w:t>
      </w:r>
    </w:p>
    <w:p w14:paraId="39D0EDA2" w14:textId="6F561AC1" w:rsidR="001033AD" w:rsidRPr="001033AD" w:rsidRDefault="001033AD" w:rsidP="001033AD">
      <w:pPr>
        <w:pStyle w:val="Heading3"/>
        <w:spacing w:before="300" w:after="160"/>
        <w:rPr>
          <w:rFonts w:ascii="Perpetua" w:eastAsia="Times New Roman" w:hAnsi="Perpetua" w:cs="Times New Roman"/>
          <w:color w:val="000000"/>
          <w:sz w:val="24"/>
          <w:szCs w:val="24"/>
        </w:rPr>
      </w:pPr>
      <w:r>
        <w:rPr>
          <w:rFonts w:ascii="Perpetua" w:eastAsia="Times New Roman" w:hAnsi="Perpetua" w:cs="Times New Roman"/>
          <w:color w:val="000000"/>
          <w:sz w:val="24"/>
          <w:szCs w:val="24"/>
        </w:rPr>
        <w:t>External role, occupation, title</w:t>
      </w:r>
    </w:p>
    <w:p w14:paraId="32252DE6" w14:textId="69BB5B92" w:rsidR="009B3455" w:rsidRDefault="000660F5" w:rsidP="00DD7D62">
      <w:pPr>
        <w:pStyle w:val="Heading3"/>
        <w:spacing w:before="0" w:after="0"/>
        <w:rPr>
          <w:rFonts w:ascii="Perpetua" w:eastAsia="Times New Roman" w:hAnsi="Perpetua" w:cs="Times New Roman"/>
          <w:color w:val="000000"/>
          <w:sz w:val="24"/>
          <w:szCs w:val="24"/>
        </w:rPr>
      </w:pPr>
      <w:r w:rsidRPr="000660F5">
        <w:rPr>
          <w:rFonts w:ascii="Perpetua" w:eastAsia="Times New Roman" w:hAnsi="Perpetua" w:cs="Times New Roman"/>
          <w:color w:val="000000"/>
          <w:sz w:val="24"/>
          <w:szCs w:val="24"/>
        </w:rPr>
        <w:t xml:space="preserve">BOD Member </w:t>
      </w:r>
      <w:r w:rsidR="001033AD">
        <w:rPr>
          <w:rFonts w:ascii="Perpetua" w:eastAsia="Times New Roman" w:hAnsi="Perpetua" w:cs="Times New Roman"/>
          <w:color w:val="000000"/>
          <w:sz w:val="24"/>
          <w:szCs w:val="24"/>
        </w:rPr>
        <w:t>Since: insert Year</w:t>
      </w:r>
    </w:p>
    <w:p w14:paraId="53B4E693" w14:textId="102CCB14" w:rsidR="00DD7D62" w:rsidRDefault="00DD7D62" w:rsidP="00DD7D62"/>
    <w:p w14:paraId="21778633" w14:textId="77777777" w:rsidR="00DD7D62" w:rsidRPr="00DD7D62" w:rsidRDefault="00DD7D62" w:rsidP="00DD7D62">
      <w:pPr>
        <w:sectPr w:rsidR="00DD7D62" w:rsidRPr="00DD7D62" w:rsidSect="009B3455">
          <w:type w:val="continuous"/>
          <w:pgSz w:w="12240" w:h="15840"/>
          <w:pgMar w:top="1440" w:right="1440" w:bottom="1440" w:left="1440" w:header="720" w:footer="720" w:gutter="0"/>
          <w:pgNumType w:start="1"/>
          <w:cols w:num="2" w:space="720"/>
        </w:sectPr>
      </w:pPr>
    </w:p>
    <w:p w14:paraId="52118628" w14:textId="77777777" w:rsidR="001033AD" w:rsidRPr="009B3455" w:rsidRDefault="001033AD" w:rsidP="00DD7D62">
      <w:pPr>
        <w:pStyle w:val="Heading3"/>
        <w:spacing w:before="0" w:after="0"/>
        <w:rPr>
          <w:rFonts w:ascii="Perpetua" w:eastAsia="Times New Roman" w:hAnsi="Perpetua" w:cs="Times New Roman"/>
          <w:b/>
          <w:color w:val="000000"/>
          <w:sz w:val="24"/>
          <w:szCs w:val="24"/>
        </w:rPr>
      </w:pPr>
      <w:r>
        <w:rPr>
          <w:rFonts w:ascii="Perpetua" w:eastAsia="Times New Roman" w:hAnsi="Perpetua" w:cs="Times New Roman"/>
          <w:b/>
          <w:color w:val="000000"/>
          <w:sz w:val="24"/>
          <w:szCs w:val="24"/>
        </w:rPr>
        <w:t>First and Last Name</w:t>
      </w:r>
      <w:r w:rsidRPr="009B3455">
        <w:rPr>
          <w:rFonts w:ascii="Perpetua" w:eastAsia="Times New Roman" w:hAnsi="Perpetua" w:cs="Times New Roman"/>
          <w:b/>
          <w:color w:val="000000"/>
          <w:sz w:val="24"/>
          <w:szCs w:val="24"/>
        </w:rPr>
        <w:t xml:space="preserve">, </w:t>
      </w:r>
      <w:r>
        <w:rPr>
          <w:rFonts w:ascii="Perpetua" w:eastAsia="Times New Roman" w:hAnsi="Perpetua" w:cs="Times New Roman"/>
          <w:b/>
          <w:color w:val="000000"/>
          <w:sz w:val="24"/>
          <w:szCs w:val="24"/>
        </w:rPr>
        <w:t xml:space="preserve">Role on Board </w:t>
      </w:r>
    </w:p>
    <w:p w14:paraId="05549835" w14:textId="77777777" w:rsidR="001033AD" w:rsidRPr="001033AD" w:rsidRDefault="001033AD" w:rsidP="001033AD">
      <w:pPr>
        <w:pStyle w:val="Heading3"/>
        <w:spacing w:before="300" w:after="160"/>
        <w:rPr>
          <w:rFonts w:ascii="Perpetua" w:eastAsia="Times New Roman" w:hAnsi="Perpetua" w:cs="Times New Roman"/>
          <w:color w:val="000000"/>
          <w:sz w:val="24"/>
          <w:szCs w:val="24"/>
        </w:rPr>
      </w:pPr>
      <w:r>
        <w:rPr>
          <w:rFonts w:ascii="Perpetua" w:eastAsia="Times New Roman" w:hAnsi="Perpetua" w:cs="Times New Roman"/>
          <w:color w:val="000000"/>
          <w:sz w:val="24"/>
          <w:szCs w:val="24"/>
        </w:rPr>
        <w:t>External role, occupation, title</w:t>
      </w:r>
    </w:p>
    <w:p w14:paraId="2A3754F4" w14:textId="7FE3AC38" w:rsidR="001033AD" w:rsidRDefault="001033AD" w:rsidP="00DD7D62">
      <w:pPr>
        <w:pStyle w:val="Heading3"/>
        <w:spacing w:before="0" w:after="0"/>
        <w:rPr>
          <w:rFonts w:ascii="Perpetua" w:eastAsia="Times New Roman" w:hAnsi="Perpetua" w:cs="Times New Roman"/>
          <w:color w:val="000000"/>
          <w:sz w:val="24"/>
          <w:szCs w:val="24"/>
        </w:rPr>
      </w:pPr>
      <w:r w:rsidRPr="000660F5">
        <w:rPr>
          <w:rFonts w:ascii="Perpetua" w:eastAsia="Times New Roman" w:hAnsi="Perpetua" w:cs="Times New Roman"/>
          <w:color w:val="000000"/>
          <w:sz w:val="24"/>
          <w:szCs w:val="24"/>
        </w:rPr>
        <w:t xml:space="preserve">BOD Member </w:t>
      </w:r>
      <w:r>
        <w:rPr>
          <w:rFonts w:ascii="Perpetua" w:eastAsia="Times New Roman" w:hAnsi="Perpetua" w:cs="Times New Roman"/>
          <w:color w:val="000000"/>
          <w:sz w:val="24"/>
          <w:szCs w:val="24"/>
        </w:rPr>
        <w:t>Since: insert Year</w:t>
      </w:r>
    </w:p>
    <w:p w14:paraId="5C52D7C7" w14:textId="77777777" w:rsidR="00DD7D62" w:rsidRPr="00DD7D62" w:rsidRDefault="00DD7D62" w:rsidP="00DD7D62"/>
    <w:p w14:paraId="67CB1E4D" w14:textId="77777777" w:rsidR="001033AD" w:rsidRPr="009B3455" w:rsidRDefault="001033AD" w:rsidP="00DD7D62">
      <w:pPr>
        <w:pStyle w:val="Heading3"/>
        <w:spacing w:before="0" w:after="0"/>
        <w:rPr>
          <w:rFonts w:ascii="Perpetua" w:eastAsia="Times New Roman" w:hAnsi="Perpetua" w:cs="Times New Roman"/>
          <w:b/>
          <w:color w:val="000000"/>
          <w:sz w:val="24"/>
          <w:szCs w:val="24"/>
        </w:rPr>
      </w:pPr>
      <w:r>
        <w:rPr>
          <w:rFonts w:ascii="Perpetua" w:eastAsia="Times New Roman" w:hAnsi="Perpetua" w:cs="Times New Roman"/>
          <w:b/>
          <w:color w:val="000000"/>
          <w:sz w:val="24"/>
          <w:szCs w:val="24"/>
        </w:rPr>
        <w:t>First and Last Name</w:t>
      </w:r>
      <w:r w:rsidRPr="009B3455">
        <w:rPr>
          <w:rFonts w:ascii="Perpetua" w:eastAsia="Times New Roman" w:hAnsi="Perpetua" w:cs="Times New Roman"/>
          <w:b/>
          <w:color w:val="000000"/>
          <w:sz w:val="24"/>
          <w:szCs w:val="24"/>
        </w:rPr>
        <w:t xml:space="preserve">, </w:t>
      </w:r>
      <w:r>
        <w:rPr>
          <w:rFonts w:ascii="Perpetua" w:eastAsia="Times New Roman" w:hAnsi="Perpetua" w:cs="Times New Roman"/>
          <w:b/>
          <w:color w:val="000000"/>
          <w:sz w:val="24"/>
          <w:szCs w:val="24"/>
        </w:rPr>
        <w:t xml:space="preserve">Role on Board </w:t>
      </w:r>
    </w:p>
    <w:p w14:paraId="76565426" w14:textId="77777777" w:rsidR="001033AD" w:rsidRPr="001033AD" w:rsidRDefault="001033AD" w:rsidP="001033AD">
      <w:pPr>
        <w:pStyle w:val="Heading3"/>
        <w:spacing w:before="300" w:after="160"/>
        <w:rPr>
          <w:rFonts w:ascii="Perpetua" w:eastAsia="Times New Roman" w:hAnsi="Perpetua" w:cs="Times New Roman"/>
          <w:color w:val="000000"/>
          <w:sz w:val="24"/>
          <w:szCs w:val="24"/>
        </w:rPr>
      </w:pPr>
      <w:r>
        <w:rPr>
          <w:rFonts w:ascii="Perpetua" w:eastAsia="Times New Roman" w:hAnsi="Perpetua" w:cs="Times New Roman"/>
          <w:color w:val="000000"/>
          <w:sz w:val="24"/>
          <w:szCs w:val="24"/>
        </w:rPr>
        <w:t>External role, occupation, title</w:t>
      </w:r>
    </w:p>
    <w:p w14:paraId="76147D8B" w14:textId="3F430067" w:rsidR="001033AD" w:rsidRPr="00DD7D62" w:rsidRDefault="001033AD" w:rsidP="00DD7D62">
      <w:pPr>
        <w:pStyle w:val="Heading3"/>
        <w:spacing w:before="300" w:after="160"/>
        <w:rPr>
          <w:rFonts w:ascii="Perpetua" w:eastAsia="Times New Roman" w:hAnsi="Perpetua" w:cs="Times New Roman"/>
          <w:color w:val="000000"/>
          <w:sz w:val="24"/>
          <w:szCs w:val="24"/>
        </w:rPr>
      </w:pPr>
      <w:r w:rsidRPr="000660F5">
        <w:rPr>
          <w:rFonts w:ascii="Perpetua" w:eastAsia="Times New Roman" w:hAnsi="Perpetua" w:cs="Times New Roman"/>
          <w:color w:val="000000"/>
          <w:sz w:val="24"/>
          <w:szCs w:val="24"/>
        </w:rPr>
        <w:t xml:space="preserve">BOD Member </w:t>
      </w:r>
      <w:r>
        <w:rPr>
          <w:rFonts w:ascii="Perpetua" w:eastAsia="Times New Roman" w:hAnsi="Perpetua" w:cs="Times New Roman"/>
          <w:color w:val="000000"/>
          <w:sz w:val="24"/>
          <w:szCs w:val="24"/>
        </w:rPr>
        <w:t>Since: insert Year</w:t>
      </w:r>
    </w:p>
    <w:p w14:paraId="61AB252D" w14:textId="62374AA9" w:rsidR="00EC13D9" w:rsidRPr="00C72DED" w:rsidRDefault="001033AD" w:rsidP="005E6C03">
      <w:pPr>
        <w:pStyle w:val="Heading3"/>
        <w:keepNext w:val="0"/>
        <w:keepLines w:val="0"/>
        <w:spacing w:before="300" w:after="160"/>
        <w:contextualSpacing w:val="0"/>
        <w:rPr>
          <w:rFonts w:ascii="Perpetua" w:hAnsi="Perpetua"/>
          <w:sz w:val="24"/>
          <w:szCs w:val="24"/>
        </w:rPr>
      </w:pPr>
      <w:r>
        <w:rPr>
          <w:rFonts w:ascii="Perpetua" w:eastAsia="Times New Roman" w:hAnsi="Perpetua" w:cs="Times New Roman"/>
          <w:b/>
          <w:color w:val="000000"/>
          <w:sz w:val="24"/>
          <w:szCs w:val="24"/>
        </w:rPr>
        <w:t>Agency</w:t>
      </w:r>
      <w:r w:rsidR="00387507" w:rsidRPr="00C72DED">
        <w:rPr>
          <w:rFonts w:ascii="Perpetua" w:eastAsia="Times New Roman" w:hAnsi="Perpetua" w:cs="Times New Roman"/>
          <w:b/>
          <w:color w:val="000000"/>
          <w:sz w:val="24"/>
          <w:szCs w:val="24"/>
        </w:rPr>
        <w:t xml:space="preserve"> Location and Facilities</w:t>
      </w:r>
    </w:p>
    <w:p w14:paraId="7DBE2AC0" w14:textId="7912B27E" w:rsidR="009B3455" w:rsidRDefault="001033AD" w:rsidP="005E6C03">
      <w:pPr>
        <w:pStyle w:val="Heading3"/>
        <w:keepNext w:val="0"/>
        <w:keepLines w:val="0"/>
        <w:spacing w:before="300" w:after="160"/>
        <w:contextualSpacing w:val="0"/>
        <w:rPr>
          <w:rFonts w:ascii="Perpetua" w:eastAsia="Times New Roman" w:hAnsi="Perpetua" w:cs="Times New Roman"/>
          <w:sz w:val="24"/>
          <w:szCs w:val="24"/>
        </w:rPr>
      </w:pPr>
      <w:bookmarkStart w:id="7" w:name="h.ontb5f42od3h" w:colFirst="0" w:colLast="0"/>
      <w:bookmarkEnd w:id="7"/>
      <w:r w:rsidRPr="001033AD">
        <w:rPr>
          <w:rFonts w:ascii="Perpetua" w:eastAsia="Times New Roman" w:hAnsi="Perpetua" w:cs="Times New Roman"/>
          <w:sz w:val="24"/>
          <w:szCs w:val="24"/>
          <w:u w:val="single"/>
        </w:rPr>
        <w:t>Agency Name</w:t>
      </w:r>
      <w:r>
        <w:rPr>
          <w:rFonts w:ascii="Perpetua" w:eastAsia="Times New Roman" w:hAnsi="Perpetua" w:cs="Times New Roman"/>
          <w:sz w:val="24"/>
          <w:szCs w:val="24"/>
        </w:rPr>
        <w:t xml:space="preserve"> </w:t>
      </w:r>
      <w:r w:rsidR="009B3455" w:rsidRPr="00C72DED">
        <w:rPr>
          <w:rFonts w:ascii="Perpetua" w:eastAsia="Times New Roman" w:hAnsi="Perpetua" w:cs="Times New Roman"/>
          <w:sz w:val="24"/>
          <w:szCs w:val="24"/>
        </w:rPr>
        <w:t xml:space="preserve">is located at </w:t>
      </w:r>
      <w:r>
        <w:rPr>
          <w:rFonts w:ascii="Perpetua" w:eastAsia="Times New Roman" w:hAnsi="Perpetua" w:cs="Times New Roman"/>
          <w:color w:val="222222"/>
          <w:sz w:val="24"/>
          <w:szCs w:val="24"/>
        </w:rPr>
        <w:t>______________________________</w:t>
      </w:r>
    </w:p>
    <w:p w14:paraId="037B0E2D" w14:textId="77777777" w:rsidR="00EC13D9" w:rsidRPr="00C72DED" w:rsidRDefault="00387507" w:rsidP="005E6C03">
      <w:pPr>
        <w:pStyle w:val="Heading3"/>
        <w:keepNext w:val="0"/>
        <w:keepLines w:val="0"/>
        <w:spacing w:before="300" w:after="160"/>
        <w:contextualSpacing w:val="0"/>
        <w:rPr>
          <w:rFonts w:ascii="Perpetua" w:hAnsi="Perpetua"/>
          <w:sz w:val="24"/>
          <w:szCs w:val="24"/>
        </w:rPr>
      </w:pPr>
      <w:r w:rsidRPr="00C72DED">
        <w:rPr>
          <w:rFonts w:ascii="Perpetua" w:eastAsia="Times New Roman" w:hAnsi="Perpetua" w:cs="Times New Roman"/>
          <w:b/>
          <w:color w:val="000000"/>
          <w:sz w:val="24"/>
          <w:szCs w:val="24"/>
        </w:rPr>
        <w:t>Business Operations</w:t>
      </w:r>
    </w:p>
    <w:p w14:paraId="22DB82BB" w14:textId="34151215" w:rsidR="00EC13D9" w:rsidRPr="00C72DED" w:rsidRDefault="00387507" w:rsidP="005E6C03">
      <w:pPr>
        <w:spacing w:after="160"/>
        <w:rPr>
          <w:rFonts w:ascii="Perpetua" w:hAnsi="Perpetua"/>
          <w:sz w:val="24"/>
          <w:szCs w:val="24"/>
        </w:rPr>
      </w:pPr>
      <w:r w:rsidRPr="00C72DED">
        <w:rPr>
          <w:rFonts w:ascii="Perpetua" w:eastAsia="Times New Roman" w:hAnsi="Perpetua" w:cs="Times New Roman"/>
          <w:sz w:val="24"/>
          <w:szCs w:val="24"/>
        </w:rPr>
        <w:t xml:space="preserve">The process of the </w:t>
      </w:r>
      <w:r w:rsidR="003D78A1">
        <w:rPr>
          <w:rFonts w:ascii="Perpetua" w:eastAsia="Times New Roman" w:hAnsi="Perpetua" w:cs="Times New Roman"/>
          <w:sz w:val="24"/>
          <w:szCs w:val="24"/>
        </w:rPr>
        <w:t>“SAMPLE AGENCY”</w:t>
      </w:r>
      <w:r w:rsidRPr="00C72DED">
        <w:rPr>
          <w:rFonts w:ascii="Perpetua" w:eastAsia="Times New Roman" w:hAnsi="Perpetua" w:cs="Times New Roman"/>
          <w:sz w:val="24"/>
          <w:szCs w:val="24"/>
        </w:rPr>
        <w:t xml:space="preserve"> business operations </w:t>
      </w:r>
      <w:r w:rsidR="000660F5">
        <w:rPr>
          <w:rFonts w:ascii="Perpetua" w:eastAsia="Times New Roman" w:hAnsi="Perpetua" w:cs="Times New Roman"/>
          <w:sz w:val="24"/>
          <w:szCs w:val="24"/>
        </w:rPr>
        <w:t>for supportive housing services are as follows</w:t>
      </w:r>
      <w:r w:rsidRPr="00C72DED">
        <w:rPr>
          <w:rFonts w:ascii="Perpetua" w:eastAsia="Times New Roman" w:hAnsi="Perpetua" w:cs="Times New Roman"/>
          <w:sz w:val="24"/>
          <w:szCs w:val="24"/>
        </w:rPr>
        <w:t>:</w:t>
      </w:r>
    </w:p>
    <w:p w14:paraId="5A33041E" w14:textId="17402C4F" w:rsidR="00EC13D9" w:rsidRPr="000660F5" w:rsidRDefault="000660F5" w:rsidP="005E6C03">
      <w:pPr>
        <w:numPr>
          <w:ilvl w:val="0"/>
          <w:numId w:val="9"/>
        </w:numPr>
        <w:spacing w:after="160"/>
        <w:ind w:hanging="360"/>
        <w:contextualSpacing/>
        <w:rPr>
          <w:rFonts w:ascii="Perpetua" w:eastAsia="Times New Roman" w:hAnsi="Perpetua" w:cs="Times New Roman"/>
          <w:sz w:val="24"/>
          <w:szCs w:val="24"/>
        </w:rPr>
      </w:pPr>
      <w:r w:rsidRPr="4545A07B">
        <w:rPr>
          <w:rFonts w:ascii="Perpetua" w:eastAsia="Times New Roman" w:hAnsi="Perpetua" w:cs="Times New Roman"/>
          <w:sz w:val="24"/>
          <w:szCs w:val="24"/>
        </w:rPr>
        <w:lastRenderedPageBreak/>
        <w:t>Home and community visits</w:t>
      </w:r>
      <w:r w:rsidR="00387507" w:rsidRPr="4545A07B">
        <w:rPr>
          <w:rFonts w:ascii="Perpetua" w:eastAsia="Times New Roman" w:hAnsi="Perpetua" w:cs="Times New Roman"/>
          <w:sz w:val="24"/>
          <w:szCs w:val="24"/>
        </w:rPr>
        <w:t xml:space="preserve"> hours </w:t>
      </w:r>
      <w:r w:rsidR="001033AD" w:rsidRPr="4545A07B">
        <w:rPr>
          <w:rFonts w:ascii="Perpetua" w:eastAsia="Times New Roman" w:hAnsi="Perpetua" w:cs="Times New Roman"/>
          <w:sz w:val="24"/>
          <w:szCs w:val="24"/>
        </w:rPr>
        <w:t>are</w:t>
      </w:r>
      <w:r w:rsidR="00387507" w:rsidRPr="4545A07B">
        <w:rPr>
          <w:rFonts w:ascii="Perpetua" w:eastAsia="Times New Roman" w:hAnsi="Perpetua" w:cs="Times New Roman"/>
          <w:sz w:val="24"/>
          <w:szCs w:val="24"/>
        </w:rPr>
        <w:t xml:space="preserve"> </w:t>
      </w:r>
      <w:r w:rsidR="4A065FC3" w:rsidRPr="4545A07B">
        <w:rPr>
          <w:rFonts w:ascii="Perpetua" w:eastAsia="Times New Roman" w:hAnsi="Perpetua" w:cs="Times New Roman"/>
          <w:sz w:val="24"/>
          <w:szCs w:val="24"/>
        </w:rPr>
        <w:t>8</w:t>
      </w:r>
      <w:r w:rsidR="00387507" w:rsidRPr="4545A07B">
        <w:rPr>
          <w:rFonts w:ascii="Perpetua" w:eastAsia="Times New Roman" w:hAnsi="Perpetua" w:cs="Times New Roman"/>
          <w:sz w:val="24"/>
          <w:szCs w:val="24"/>
        </w:rPr>
        <w:t xml:space="preserve">:00 A.M. until </w:t>
      </w:r>
      <w:r w:rsidR="25DC8489" w:rsidRPr="4545A07B">
        <w:rPr>
          <w:rFonts w:ascii="Perpetua" w:eastAsia="Times New Roman" w:hAnsi="Perpetua" w:cs="Times New Roman"/>
          <w:sz w:val="24"/>
          <w:szCs w:val="24"/>
        </w:rPr>
        <w:t>7</w:t>
      </w:r>
      <w:r w:rsidR="00387507" w:rsidRPr="4545A07B">
        <w:rPr>
          <w:rFonts w:ascii="Perpetua" w:eastAsia="Times New Roman" w:hAnsi="Perpetua" w:cs="Times New Roman"/>
          <w:sz w:val="24"/>
          <w:szCs w:val="24"/>
        </w:rPr>
        <w:t xml:space="preserve">:00 P.M., Monday through Friday with flexible </w:t>
      </w:r>
      <w:r w:rsidR="001033AD" w:rsidRPr="4545A07B">
        <w:rPr>
          <w:rFonts w:ascii="Perpetua" w:eastAsia="Times New Roman" w:hAnsi="Perpetua" w:cs="Times New Roman"/>
          <w:sz w:val="24"/>
          <w:szCs w:val="24"/>
        </w:rPr>
        <w:t xml:space="preserve">staff serving clients through on call services and support throughout the </w:t>
      </w:r>
      <w:r w:rsidR="00387507" w:rsidRPr="4545A07B">
        <w:rPr>
          <w:rFonts w:ascii="Perpetua" w:eastAsia="Times New Roman" w:hAnsi="Perpetua" w:cs="Times New Roman"/>
          <w:sz w:val="24"/>
          <w:szCs w:val="24"/>
        </w:rPr>
        <w:t xml:space="preserve">weekend and </w:t>
      </w:r>
      <w:r w:rsidR="001033AD" w:rsidRPr="4545A07B">
        <w:rPr>
          <w:rFonts w:ascii="Perpetua" w:eastAsia="Times New Roman" w:hAnsi="Perpetua" w:cs="Times New Roman"/>
          <w:sz w:val="24"/>
          <w:szCs w:val="24"/>
        </w:rPr>
        <w:t xml:space="preserve">in </w:t>
      </w:r>
      <w:r w:rsidR="00387507" w:rsidRPr="4545A07B">
        <w:rPr>
          <w:rFonts w:ascii="Perpetua" w:eastAsia="Times New Roman" w:hAnsi="Perpetua" w:cs="Times New Roman"/>
          <w:sz w:val="24"/>
          <w:szCs w:val="24"/>
        </w:rPr>
        <w:t>evening hours</w:t>
      </w:r>
      <w:r w:rsidR="001033AD" w:rsidRPr="4545A07B">
        <w:rPr>
          <w:rFonts w:ascii="Perpetua" w:eastAsia="Times New Roman" w:hAnsi="Perpetua" w:cs="Times New Roman"/>
          <w:sz w:val="24"/>
          <w:szCs w:val="24"/>
        </w:rPr>
        <w:t>, as needed</w:t>
      </w:r>
      <w:r w:rsidR="00387507" w:rsidRPr="4545A07B">
        <w:rPr>
          <w:rFonts w:ascii="Perpetua" w:eastAsia="Times New Roman" w:hAnsi="Perpetua" w:cs="Times New Roman"/>
          <w:sz w:val="24"/>
          <w:szCs w:val="24"/>
        </w:rPr>
        <w:t>.</w:t>
      </w:r>
    </w:p>
    <w:p w14:paraId="7231D7F9" w14:textId="44CD98F3" w:rsidR="000660F5" w:rsidRPr="00C72DED" w:rsidRDefault="000660F5" w:rsidP="005E6C03">
      <w:pPr>
        <w:numPr>
          <w:ilvl w:val="0"/>
          <w:numId w:val="9"/>
        </w:numPr>
        <w:spacing w:after="160"/>
        <w:ind w:hanging="360"/>
        <w:contextualSpacing/>
        <w:rPr>
          <w:rFonts w:ascii="Perpetua" w:eastAsia="Times New Roman" w:hAnsi="Perpetua" w:cs="Times New Roman"/>
          <w:sz w:val="24"/>
          <w:szCs w:val="24"/>
        </w:rPr>
      </w:pPr>
      <w:r>
        <w:rPr>
          <w:rFonts w:ascii="Perpetua" w:eastAsia="Times New Roman" w:hAnsi="Perpetua" w:cs="Times New Roman"/>
          <w:sz w:val="24"/>
          <w:szCs w:val="24"/>
        </w:rPr>
        <w:t xml:space="preserve">On call services provided </w:t>
      </w:r>
      <w:r w:rsidR="001033AD">
        <w:rPr>
          <w:rFonts w:ascii="Perpetua" w:eastAsia="Times New Roman" w:hAnsi="Perpetua" w:cs="Times New Roman"/>
          <w:sz w:val="24"/>
          <w:szCs w:val="24"/>
        </w:rPr>
        <w:t>24/7 through a rotation of service staff</w:t>
      </w:r>
    </w:p>
    <w:p w14:paraId="7D376CEE" w14:textId="28392CFC" w:rsidR="00EC13D9" w:rsidRPr="00576ED4" w:rsidRDefault="000660F5" w:rsidP="005E6C03">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Clients are welcome to</w:t>
      </w:r>
      <w:r w:rsidR="00387507" w:rsidRPr="376264C6">
        <w:rPr>
          <w:rFonts w:ascii="Perpetua" w:eastAsia="Times New Roman" w:hAnsi="Perpetua" w:cs="Times New Roman"/>
          <w:sz w:val="24"/>
          <w:szCs w:val="24"/>
        </w:rPr>
        <w:t xml:space="preserve"> come for</w:t>
      </w:r>
      <w:r w:rsidRPr="376264C6">
        <w:rPr>
          <w:rFonts w:ascii="Perpetua" w:eastAsia="Times New Roman" w:hAnsi="Perpetua" w:cs="Times New Roman"/>
          <w:sz w:val="24"/>
          <w:szCs w:val="24"/>
        </w:rPr>
        <w:t xml:space="preserve"> onsite</w:t>
      </w:r>
      <w:r w:rsidR="00387507" w:rsidRPr="376264C6">
        <w:rPr>
          <w:rFonts w:ascii="Perpetua" w:eastAsia="Times New Roman" w:hAnsi="Perpetua" w:cs="Times New Roman"/>
          <w:sz w:val="24"/>
          <w:szCs w:val="24"/>
        </w:rPr>
        <w:t xml:space="preserve"> services </w:t>
      </w:r>
      <w:r w:rsidRPr="376264C6">
        <w:rPr>
          <w:rFonts w:ascii="Perpetua" w:eastAsia="Times New Roman" w:hAnsi="Perpetua" w:cs="Times New Roman"/>
          <w:sz w:val="24"/>
          <w:szCs w:val="24"/>
        </w:rPr>
        <w:t xml:space="preserve">for health </w:t>
      </w:r>
      <w:proofErr w:type="gramStart"/>
      <w:r w:rsidRPr="376264C6">
        <w:rPr>
          <w:rFonts w:ascii="Perpetua" w:eastAsia="Times New Roman" w:hAnsi="Perpetua" w:cs="Times New Roman"/>
          <w:sz w:val="24"/>
          <w:szCs w:val="24"/>
        </w:rPr>
        <w:t>clinic</w:t>
      </w:r>
      <w:proofErr w:type="gramEnd"/>
      <w:r w:rsidRPr="376264C6">
        <w:rPr>
          <w:rFonts w:ascii="Perpetua" w:eastAsia="Times New Roman" w:hAnsi="Perpetua" w:cs="Times New Roman"/>
          <w:sz w:val="24"/>
          <w:szCs w:val="24"/>
        </w:rPr>
        <w:t xml:space="preserve"> and substance use disorder </w:t>
      </w:r>
      <w:r w:rsidR="001033AD" w:rsidRPr="376264C6">
        <w:rPr>
          <w:rFonts w:ascii="Perpetua" w:eastAsia="Times New Roman" w:hAnsi="Perpetua" w:cs="Times New Roman"/>
          <w:sz w:val="24"/>
          <w:szCs w:val="24"/>
        </w:rPr>
        <w:t xml:space="preserve">treatment with our partner agencies. The majority (85%) of </w:t>
      </w:r>
      <w:r w:rsidR="46EEA09F" w:rsidRPr="376264C6">
        <w:rPr>
          <w:rFonts w:ascii="Perpetua" w:eastAsia="Times New Roman" w:hAnsi="Perpetua" w:cs="Times New Roman"/>
          <w:sz w:val="24"/>
          <w:szCs w:val="24"/>
        </w:rPr>
        <w:t xml:space="preserve">HRSN </w:t>
      </w:r>
      <w:r w:rsidR="001033AD" w:rsidRPr="376264C6">
        <w:rPr>
          <w:rFonts w:ascii="Perpetua" w:eastAsia="Times New Roman" w:hAnsi="Perpetua" w:cs="Times New Roman"/>
          <w:sz w:val="24"/>
          <w:szCs w:val="24"/>
        </w:rPr>
        <w:t>services occur in the community (street outreach, in public community settings and in client homes, living areas).</w:t>
      </w:r>
    </w:p>
    <w:p w14:paraId="525AE1DE" w14:textId="7DC1CC04" w:rsidR="00EC13D9" w:rsidRDefault="00EA14A2" w:rsidP="005E6C03">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 xml:space="preserve">During year 1: </w:t>
      </w:r>
      <w:r w:rsidR="614596DE" w:rsidRPr="376264C6">
        <w:rPr>
          <w:rFonts w:ascii="Perpetua" w:eastAsia="Times New Roman" w:hAnsi="Perpetua" w:cs="Times New Roman"/>
          <w:sz w:val="24"/>
          <w:szCs w:val="24"/>
        </w:rPr>
        <w:t>HSO</w:t>
      </w:r>
      <w:r w:rsidR="00FA4BBD" w:rsidRPr="376264C6">
        <w:rPr>
          <w:rFonts w:ascii="Perpetua" w:eastAsia="Times New Roman" w:hAnsi="Perpetua" w:cs="Times New Roman"/>
          <w:sz w:val="24"/>
          <w:szCs w:val="24"/>
        </w:rPr>
        <w:t xml:space="preserve"> will identify</w:t>
      </w:r>
      <w:r w:rsidRPr="376264C6">
        <w:rPr>
          <w:rFonts w:ascii="Perpetua" w:eastAsia="Times New Roman" w:hAnsi="Perpetua" w:cs="Times New Roman"/>
          <w:sz w:val="24"/>
          <w:szCs w:val="24"/>
        </w:rPr>
        <w:t xml:space="preserve"> 10 of</w:t>
      </w:r>
      <w:r w:rsidR="00FA4BBD" w:rsidRPr="376264C6">
        <w:rPr>
          <w:rFonts w:ascii="Perpetua" w:eastAsia="Times New Roman" w:hAnsi="Perpetua" w:cs="Times New Roman"/>
          <w:sz w:val="24"/>
          <w:szCs w:val="24"/>
        </w:rPr>
        <w:t xml:space="preserve"> </w:t>
      </w:r>
      <w:r w:rsidR="001033AD" w:rsidRPr="376264C6">
        <w:rPr>
          <w:rFonts w:ascii="Perpetua" w:eastAsia="Times New Roman" w:hAnsi="Perpetua" w:cs="Times New Roman"/>
          <w:sz w:val="24"/>
          <w:szCs w:val="24"/>
        </w:rPr>
        <w:t xml:space="preserve">its members who are also being served by our </w:t>
      </w:r>
      <w:r w:rsidR="5B308AC5" w:rsidRPr="376264C6">
        <w:rPr>
          <w:rFonts w:ascii="Perpetua" w:eastAsia="Times New Roman" w:hAnsi="Perpetua" w:cs="Times New Roman"/>
          <w:sz w:val="24"/>
          <w:szCs w:val="24"/>
        </w:rPr>
        <w:t>CoC’s outreach team</w:t>
      </w:r>
      <w:r w:rsidR="001033AD" w:rsidRPr="376264C6">
        <w:rPr>
          <w:rFonts w:ascii="Perpetua" w:eastAsia="Times New Roman" w:hAnsi="Perpetua" w:cs="Times New Roman"/>
          <w:sz w:val="24"/>
          <w:szCs w:val="24"/>
        </w:rPr>
        <w:t>- using shared data from HMIS reports,</w:t>
      </w:r>
      <w:r w:rsidR="00FA4BBD" w:rsidRPr="376264C6">
        <w:rPr>
          <w:rFonts w:ascii="Perpetua" w:eastAsia="Times New Roman" w:hAnsi="Perpetua" w:cs="Times New Roman"/>
          <w:sz w:val="24"/>
          <w:szCs w:val="24"/>
        </w:rPr>
        <w:t xml:space="preserve"> who are </w:t>
      </w:r>
      <w:r w:rsidR="001033AD" w:rsidRPr="376264C6">
        <w:rPr>
          <w:rFonts w:ascii="Perpetua" w:eastAsia="Times New Roman" w:hAnsi="Perpetua" w:cs="Times New Roman"/>
          <w:sz w:val="24"/>
          <w:szCs w:val="24"/>
        </w:rPr>
        <w:t xml:space="preserve">eligible for </w:t>
      </w:r>
      <w:r w:rsidR="1C8F79C7" w:rsidRPr="376264C6">
        <w:rPr>
          <w:rFonts w:ascii="Perpetua" w:eastAsia="Times New Roman" w:hAnsi="Perpetua" w:cs="Times New Roman"/>
          <w:sz w:val="24"/>
          <w:szCs w:val="24"/>
        </w:rPr>
        <w:t xml:space="preserve">HRSN based on program eligibility criteria and </w:t>
      </w:r>
      <w:r w:rsidR="001033AD" w:rsidRPr="376264C6">
        <w:rPr>
          <w:rFonts w:ascii="Perpetua" w:eastAsia="Times New Roman" w:hAnsi="Perpetua" w:cs="Times New Roman"/>
          <w:sz w:val="24"/>
          <w:szCs w:val="24"/>
        </w:rPr>
        <w:t xml:space="preserve">need. </w:t>
      </w:r>
      <w:r w:rsidR="006E6EC7" w:rsidRPr="376264C6">
        <w:rPr>
          <w:rFonts w:ascii="Perpetua" w:eastAsia="Times New Roman" w:hAnsi="Perpetua" w:cs="Times New Roman"/>
          <w:sz w:val="24"/>
          <w:szCs w:val="24"/>
        </w:rPr>
        <w:t>The individuals may be single adults or heads of households.</w:t>
      </w:r>
    </w:p>
    <w:p w14:paraId="7B6DD02E" w14:textId="5E8CD27E" w:rsidR="001033AD" w:rsidRPr="00576ED4" w:rsidRDefault="7ABA87BA" w:rsidP="005E6C03">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HSO</w:t>
      </w:r>
      <w:r w:rsidR="001033AD" w:rsidRPr="376264C6">
        <w:rPr>
          <w:rFonts w:ascii="Perpetua" w:eastAsia="Times New Roman" w:hAnsi="Perpetua" w:cs="Times New Roman"/>
          <w:sz w:val="24"/>
          <w:szCs w:val="24"/>
        </w:rPr>
        <w:t xml:space="preserve"> will refer these members to the Agency for an assessment that will be submitted for authorization of services.</w:t>
      </w:r>
    </w:p>
    <w:p w14:paraId="74BD9137" w14:textId="5BF6A504" w:rsidR="00EC13D9" w:rsidRPr="00576ED4" w:rsidRDefault="001033AD" w:rsidP="005E6C03">
      <w:pPr>
        <w:numPr>
          <w:ilvl w:val="0"/>
          <w:numId w:val="9"/>
        </w:numPr>
        <w:spacing w:after="160"/>
        <w:ind w:hanging="360"/>
        <w:contextualSpacing/>
        <w:rPr>
          <w:rFonts w:ascii="Perpetua" w:eastAsia="Times New Roman" w:hAnsi="Perpetua" w:cs="Times New Roman"/>
          <w:sz w:val="24"/>
          <w:szCs w:val="24"/>
        </w:rPr>
      </w:pPr>
      <w:r>
        <w:rPr>
          <w:rFonts w:ascii="Perpetua" w:eastAsia="Times New Roman" w:hAnsi="Perpetua" w:cs="Times New Roman"/>
          <w:sz w:val="24"/>
          <w:szCs w:val="24"/>
        </w:rPr>
        <w:t xml:space="preserve">This assessment can be completed in community settings using a </w:t>
      </w:r>
      <w:proofErr w:type="spellStart"/>
      <w:r>
        <w:rPr>
          <w:rFonts w:ascii="Perpetua" w:eastAsia="Times New Roman" w:hAnsi="Perpetua" w:cs="Times New Roman"/>
          <w:sz w:val="24"/>
          <w:szCs w:val="24"/>
        </w:rPr>
        <w:t>wifi</w:t>
      </w:r>
      <w:proofErr w:type="spellEnd"/>
      <w:r>
        <w:rPr>
          <w:rFonts w:ascii="Perpetua" w:eastAsia="Times New Roman" w:hAnsi="Perpetua" w:cs="Times New Roman"/>
          <w:sz w:val="24"/>
          <w:szCs w:val="24"/>
        </w:rPr>
        <w:t xml:space="preserve"> enabled tablet, smart phone, or paper assessments that are then scanned and uploaded to the client record system. </w:t>
      </w:r>
      <w:r w:rsidR="00387507" w:rsidRPr="00576ED4">
        <w:rPr>
          <w:rFonts w:ascii="Perpetua" w:eastAsia="Times New Roman" w:hAnsi="Perpetua" w:cs="Times New Roman"/>
          <w:sz w:val="24"/>
          <w:szCs w:val="24"/>
        </w:rPr>
        <w:t xml:space="preserve"> </w:t>
      </w:r>
    </w:p>
    <w:p w14:paraId="34A283C3" w14:textId="7EC51B50" w:rsidR="003D78A1" w:rsidRDefault="708703E1" w:rsidP="005E6C03">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HSO</w:t>
      </w:r>
      <w:r w:rsidR="003D78A1" w:rsidRPr="376264C6">
        <w:rPr>
          <w:rFonts w:ascii="Perpetua" w:eastAsia="Times New Roman" w:hAnsi="Perpetua" w:cs="Times New Roman"/>
          <w:sz w:val="24"/>
          <w:szCs w:val="24"/>
        </w:rPr>
        <w:t xml:space="preserve"> will then notify the Agency if the client is authorized to receive </w:t>
      </w:r>
      <w:r w:rsidR="77B09518" w:rsidRPr="376264C6">
        <w:rPr>
          <w:rFonts w:ascii="Perpetua" w:eastAsia="Times New Roman" w:hAnsi="Perpetua" w:cs="Times New Roman"/>
          <w:sz w:val="24"/>
          <w:szCs w:val="24"/>
        </w:rPr>
        <w:t xml:space="preserve">which HRSN services. </w:t>
      </w:r>
      <w:r w:rsidR="003D78A1" w:rsidRPr="376264C6">
        <w:rPr>
          <w:rFonts w:ascii="Perpetua" w:eastAsia="Times New Roman" w:hAnsi="Perpetua" w:cs="Times New Roman"/>
          <w:sz w:val="24"/>
          <w:szCs w:val="24"/>
        </w:rPr>
        <w:t xml:space="preserve">This authorization triggers the beginning of reimbursable services from the </w:t>
      </w:r>
      <w:r w:rsidR="5B5A3836" w:rsidRPr="376264C6">
        <w:rPr>
          <w:rFonts w:ascii="Perpetua" w:eastAsia="Times New Roman" w:hAnsi="Perpetua" w:cs="Times New Roman"/>
          <w:sz w:val="24"/>
          <w:szCs w:val="24"/>
        </w:rPr>
        <w:t>HSO</w:t>
      </w:r>
      <w:r w:rsidR="003D78A1" w:rsidRPr="376264C6">
        <w:rPr>
          <w:rFonts w:ascii="Perpetua" w:eastAsia="Times New Roman" w:hAnsi="Perpetua" w:cs="Times New Roman"/>
          <w:sz w:val="24"/>
          <w:szCs w:val="24"/>
        </w:rPr>
        <w:t>, that cover</w:t>
      </w:r>
      <w:r w:rsidR="2A537675" w:rsidRPr="376264C6">
        <w:rPr>
          <w:rFonts w:ascii="Perpetua" w:eastAsia="Times New Roman" w:hAnsi="Perpetua" w:cs="Times New Roman"/>
          <w:sz w:val="24"/>
          <w:szCs w:val="24"/>
        </w:rPr>
        <w:t>s</w:t>
      </w:r>
      <w:r w:rsidR="003D78A1" w:rsidRPr="376264C6">
        <w:rPr>
          <w:rFonts w:ascii="Perpetua" w:eastAsia="Times New Roman" w:hAnsi="Perpetua" w:cs="Times New Roman"/>
          <w:sz w:val="24"/>
          <w:szCs w:val="24"/>
        </w:rPr>
        <w:t xml:space="preserve"> time to develop an individualized services plan. </w:t>
      </w:r>
    </w:p>
    <w:p w14:paraId="612E6234" w14:textId="17778C84" w:rsidR="003D78A1" w:rsidRPr="003D78A1" w:rsidRDefault="003D78A1" w:rsidP="003D78A1">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 xml:space="preserve">The Agency case manager works with the client to develop an individualized services plan, based on the services available through </w:t>
      </w:r>
      <w:r w:rsidR="32D9F3C5" w:rsidRPr="376264C6">
        <w:rPr>
          <w:rFonts w:ascii="Perpetua" w:eastAsia="Times New Roman" w:hAnsi="Perpetua" w:cs="Times New Roman"/>
          <w:sz w:val="24"/>
          <w:szCs w:val="24"/>
        </w:rPr>
        <w:t xml:space="preserve">HRSN </w:t>
      </w:r>
      <w:r w:rsidRPr="376264C6">
        <w:rPr>
          <w:rFonts w:ascii="Perpetua" w:eastAsia="Times New Roman" w:hAnsi="Perpetua" w:cs="Times New Roman"/>
          <w:sz w:val="24"/>
          <w:szCs w:val="24"/>
        </w:rPr>
        <w:t xml:space="preserve">and the needs, </w:t>
      </w:r>
      <w:proofErr w:type="gramStart"/>
      <w:r w:rsidRPr="376264C6">
        <w:rPr>
          <w:rFonts w:ascii="Perpetua" w:eastAsia="Times New Roman" w:hAnsi="Perpetua" w:cs="Times New Roman"/>
          <w:sz w:val="24"/>
          <w:szCs w:val="24"/>
        </w:rPr>
        <w:t>goals</w:t>
      </w:r>
      <w:proofErr w:type="gramEnd"/>
      <w:r w:rsidRPr="376264C6">
        <w:rPr>
          <w:rFonts w:ascii="Perpetua" w:eastAsia="Times New Roman" w:hAnsi="Perpetua" w:cs="Times New Roman"/>
          <w:sz w:val="24"/>
          <w:szCs w:val="24"/>
        </w:rPr>
        <w:t xml:space="preserve"> and strengths of the client.</w:t>
      </w:r>
    </w:p>
    <w:p w14:paraId="2778E9D6" w14:textId="782A0D30" w:rsidR="00EC13D9" w:rsidRPr="00576ED4" w:rsidRDefault="003D78A1" w:rsidP="005E6C03">
      <w:pPr>
        <w:numPr>
          <w:ilvl w:val="0"/>
          <w:numId w:val="9"/>
        </w:numPr>
        <w:spacing w:after="160"/>
        <w:ind w:hanging="360"/>
        <w:contextualSpacing/>
        <w:rPr>
          <w:rFonts w:ascii="Perpetua" w:eastAsia="Times New Roman" w:hAnsi="Perpetua" w:cs="Times New Roman"/>
          <w:sz w:val="24"/>
          <w:szCs w:val="24"/>
        </w:rPr>
      </w:pPr>
      <w:r w:rsidRPr="376264C6">
        <w:rPr>
          <w:rFonts w:ascii="Perpetua" w:eastAsia="Times New Roman" w:hAnsi="Perpetua" w:cs="Times New Roman"/>
          <w:sz w:val="24"/>
          <w:szCs w:val="24"/>
        </w:rPr>
        <w:t>“</w:t>
      </w:r>
      <w:r w:rsidR="732F0064" w:rsidRPr="376264C6">
        <w:rPr>
          <w:rFonts w:ascii="Perpetua" w:eastAsia="Times New Roman" w:hAnsi="Perpetua" w:cs="Times New Roman"/>
          <w:sz w:val="24"/>
          <w:szCs w:val="24"/>
        </w:rPr>
        <w:t>HSO</w:t>
      </w:r>
      <w:r w:rsidRPr="376264C6">
        <w:rPr>
          <w:rFonts w:ascii="Perpetua" w:eastAsia="Times New Roman" w:hAnsi="Perpetua" w:cs="Times New Roman"/>
          <w:sz w:val="24"/>
          <w:szCs w:val="24"/>
        </w:rPr>
        <w:t>”</w:t>
      </w:r>
      <w:r w:rsidR="00387507" w:rsidRPr="376264C6">
        <w:rPr>
          <w:rFonts w:ascii="Perpetua" w:eastAsia="Times New Roman" w:hAnsi="Perpetua" w:cs="Times New Roman"/>
          <w:sz w:val="24"/>
          <w:szCs w:val="24"/>
        </w:rPr>
        <w:t xml:space="preserve"> will </w:t>
      </w:r>
      <w:r w:rsidR="000660F5" w:rsidRPr="376264C6">
        <w:rPr>
          <w:rFonts w:ascii="Perpetua" w:eastAsia="Times New Roman" w:hAnsi="Perpetua" w:cs="Times New Roman"/>
          <w:sz w:val="24"/>
          <w:szCs w:val="24"/>
        </w:rPr>
        <w:t xml:space="preserve">pay a </w:t>
      </w:r>
      <w:r w:rsidR="2BF3B16F" w:rsidRPr="376264C6">
        <w:rPr>
          <w:rFonts w:ascii="Perpetua" w:eastAsia="Times New Roman" w:hAnsi="Perpetua" w:cs="Times New Roman"/>
          <w:sz w:val="24"/>
          <w:szCs w:val="24"/>
          <w:highlight w:val="lightGray"/>
        </w:rPr>
        <w:t>(OHA Fee Schedule amount and payment mechanism)</w:t>
      </w:r>
      <w:r w:rsidR="2BF3B16F" w:rsidRPr="376264C6">
        <w:rPr>
          <w:rFonts w:ascii="Perpetua" w:eastAsia="Times New Roman" w:hAnsi="Perpetua" w:cs="Times New Roman"/>
          <w:sz w:val="24"/>
          <w:szCs w:val="24"/>
        </w:rPr>
        <w:t xml:space="preserve"> </w:t>
      </w:r>
      <w:r w:rsidR="000660F5" w:rsidRPr="376264C6">
        <w:rPr>
          <w:rFonts w:ascii="Perpetua" w:eastAsia="Times New Roman" w:hAnsi="Perpetua" w:cs="Times New Roman"/>
          <w:sz w:val="24"/>
          <w:szCs w:val="24"/>
        </w:rPr>
        <w:t xml:space="preserve">or each of the </w:t>
      </w:r>
      <w:r w:rsidR="006E6EC7" w:rsidRPr="376264C6">
        <w:rPr>
          <w:rFonts w:ascii="Perpetua" w:eastAsia="Times New Roman" w:hAnsi="Perpetua" w:cs="Times New Roman"/>
          <w:sz w:val="24"/>
          <w:szCs w:val="24"/>
        </w:rPr>
        <w:t>individuals</w:t>
      </w:r>
      <w:r w:rsidRPr="376264C6">
        <w:rPr>
          <w:rFonts w:ascii="Perpetua" w:eastAsia="Times New Roman" w:hAnsi="Perpetua" w:cs="Times New Roman"/>
          <w:sz w:val="24"/>
          <w:szCs w:val="24"/>
        </w:rPr>
        <w:t xml:space="preserve"> authorized fo</w:t>
      </w:r>
      <w:r w:rsidR="775C62EF" w:rsidRPr="376264C6">
        <w:rPr>
          <w:rFonts w:ascii="Perpetua" w:eastAsia="Times New Roman" w:hAnsi="Perpetua" w:cs="Times New Roman"/>
          <w:sz w:val="24"/>
          <w:szCs w:val="24"/>
        </w:rPr>
        <w:t>r HRSN</w:t>
      </w:r>
      <w:r w:rsidR="007924EC" w:rsidRPr="376264C6">
        <w:rPr>
          <w:rFonts w:ascii="Perpetua" w:eastAsia="Times New Roman" w:hAnsi="Perpetua" w:cs="Times New Roman"/>
          <w:sz w:val="24"/>
          <w:szCs w:val="24"/>
        </w:rPr>
        <w:t>.</w:t>
      </w:r>
      <w:r w:rsidR="006E6EC7" w:rsidRPr="376264C6">
        <w:rPr>
          <w:rFonts w:ascii="Perpetua" w:eastAsia="Times New Roman" w:hAnsi="Perpetua" w:cs="Times New Roman"/>
          <w:sz w:val="24"/>
          <w:szCs w:val="24"/>
        </w:rPr>
        <w:t xml:space="preserve"> </w:t>
      </w:r>
    </w:p>
    <w:p w14:paraId="3B87559E" w14:textId="77777777" w:rsidR="00EC13D9" w:rsidRPr="00C72DED" w:rsidRDefault="00387507" w:rsidP="00DD7D62">
      <w:pPr>
        <w:pStyle w:val="Heading3"/>
        <w:keepNext w:val="0"/>
        <w:keepLines w:val="0"/>
        <w:spacing w:before="300" w:after="0"/>
        <w:contextualSpacing w:val="0"/>
        <w:rPr>
          <w:rFonts w:ascii="Perpetua" w:hAnsi="Perpetua"/>
          <w:sz w:val="24"/>
          <w:szCs w:val="24"/>
        </w:rPr>
      </w:pPr>
      <w:bookmarkStart w:id="8" w:name="h.saydbkcn8hbr" w:colFirst="0" w:colLast="0"/>
      <w:bookmarkEnd w:id="8"/>
      <w:r w:rsidRPr="00C72DED">
        <w:rPr>
          <w:rFonts w:ascii="Perpetua" w:eastAsia="Times New Roman" w:hAnsi="Perpetua" w:cs="Times New Roman"/>
          <w:b/>
          <w:color w:val="000000"/>
          <w:sz w:val="24"/>
          <w:szCs w:val="24"/>
        </w:rPr>
        <w:t>Start-up Summary</w:t>
      </w:r>
    </w:p>
    <w:p w14:paraId="51EC51C2" w14:textId="0A30B42C" w:rsidR="00EC13D9" w:rsidRPr="00C72DED" w:rsidRDefault="00387507" w:rsidP="00DD7D62">
      <w:pPr>
        <w:rPr>
          <w:rFonts w:ascii="Perpetua" w:hAnsi="Perpetua"/>
          <w:sz w:val="24"/>
          <w:szCs w:val="24"/>
        </w:rPr>
      </w:pPr>
      <w:r w:rsidRPr="376264C6">
        <w:rPr>
          <w:rFonts w:ascii="Perpetua" w:eastAsia="Times New Roman" w:hAnsi="Perpetua" w:cs="Times New Roman"/>
          <w:sz w:val="24"/>
          <w:szCs w:val="24"/>
        </w:rPr>
        <w:t xml:space="preserve">Our total start-up costs are </w:t>
      </w:r>
      <w:r w:rsidRPr="376264C6">
        <w:rPr>
          <w:rFonts w:ascii="Perpetua" w:eastAsia="Times New Roman" w:hAnsi="Perpetua" w:cs="Times New Roman"/>
          <w:sz w:val="24"/>
          <w:szCs w:val="24"/>
          <w:highlight w:val="lightGray"/>
        </w:rPr>
        <w:t>$</w:t>
      </w:r>
      <w:r w:rsidR="4C9F0EBB" w:rsidRPr="376264C6">
        <w:rPr>
          <w:rFonts w:ascii="Perpetua" w:eastAsia="Times New Roman" w:hAnsi="Perpetua" w:cs="Times New Roman"/>
          <w:sz w:val="24"/>
          <w:szCs w:val="24"/>
          <w:highlight w:val="lightGray"/>
        </w:rPr>
        <w:t>XXX</w:t>
      </w:r>
      <w:r w:rsidR="00D93D69" w:rsidRPr="376264C6">
        <w:rPr>
          <w:rFonts w:ascii="Perpetua" w:eastAsia="Times New Roman" w:hAnsi="Perpetua" w:cs="Times New Roman"/>
          <w:sz w:val="24"/>
          <w:szCs w:val="24"/>
          <w:highlight w:val="lightGray"/>
        </w:rPr>
        <w:t>,</w:t>
      </w:r>
      <w:r w:rsidR="00D93D69" w:rsidRPr="376264C6">
        <w:rPr>
          <w:rFonts w:ascii="Perpetua" w:eastAsia="Times New Roman" w:hAnsi="Perpetua" w:cs="Times New Roman"/>
          <w:sz w:val="24"/>
          <w:szCs w:val="24"/>
        </w:rPr>
        <w:t xml:space="preserve"> which are primarily for monitoring and </w:t>
      </w:r>
      <w:r w:rsidR="00B24B32" w:rsidRPr="376264C6">
        <w:rPr>
          <w:rFonts w:ascii="Perpetua" w:eastAsia="Times New Roman" w:hAnsi="Perpetua" w:cs="Times New Roman"/>
          <w:sz w:val="24"/>
          <w:szCs w:val="24"/>
        </w:rPr>
        <w:t xml:space="preserve">evaluation planning, as well as </w:t>
      </w:r>
      <w:r w:rsidRPr="376264C6">
        <w:rPr>
          <w:rFonts w:ascii="Perpetua" w:eastAsia="Times New Roman" w:hAnsi="Perpetua" w:cs="Times New Roman"/>
          <w:sz w:val="24"/>
          <w:szCs w:val="24"/>
        </w:rPr>
        <w:t xml:space="preserve">for </w:t>
      </w:r>
      <w:r w:rsidR="00D93D69" w:rsidRPr="376264C6">
        <w:rPr>
          <w:rFonts w:ascii="Perpetua" w:eastAsia="Times New Roman" w:hAnsi="Perpetua" w:cs="Times New Roman"/>
          <w:sz w:val="24"/>
          <w:szCs w:val="24"/>
        </w:rPr>
        <w:t>administrative costs associated with</w:t>
      </w:r>
      <w:r w:rsidR="00B24B32" w:rsidRPr="376264C6">
        <w:rPr>
          <w:rFonts w:ascii="Perpetua" w:eastAsia="Times New Roman" w:hAnsi="Perpetua" w:cs="Times New Roman"/>
          <w:sz w:val="24"/>
          <w:szCs w:val="24"/>
        </w:rPr>
        <w:t xml:space="preserve"> contract development,</w:t>
      </w:r>
      <w:r w:rsidRPr="376264C6">
        <w:rPr>
          <w:rFonts w:ascii="Perpetua" w:eastAsia="Times New Roman" w:hAnsi="Perpetua" w:cs="Times New Roman"/>
          <w:sz w:val="24"/>
          <w:szCs w:val="24"/>
        </w:rPr>
        <w:t xml:space="preserve"> </w:t>
      </w:r>
      <w:r w:rsidR="00AA3926" w:rsidRPr="376264C6">
        <w:rPr>
          <w:rFonts w:ascii="Perpetua" w:eastAsia="Times New Roman" w:hAnsi="Perpetua" w:cs="Times New Roman"/>
          <w:sz w:val="24"/>
          <w:szCs w:val="24"/>
        </w:rPr>
        <w:t>hiring</w:t>
      </w:r>
      <w:r w:rsidR="00D93D69" w:rsidRPr="376264C6">
        <w:rPr>
          <w:rFonts w:ascii="Perpetua" w:eastAsia="Times New Roman" w:hAnsi="Perpetua" w:cs="Times New Roman"/>
          <w:sz w:val="24"/>
          <w:szCs w:val="24"/>
        </w:rPr>
        <w:t xml:space="preserve"> and training additional staff. </w:t>
      </w:r>
      <w:r w:rsidR="003D78A1" w:rsidRPr="376264C6">
        <w:rPr>
          <w:rFonts w:ascii="Perpetua" w:eastAsia="Times New Roman" w:hAnsi="Perpetua" w:cs="Times New Roman"/>
          <w:sz w:val="24"/>
          <w:szCs w:val="24"/>
        </w:rPr>
        <w:t>“SAMPLE AGENCY”</w:t>
      </w:r>
      <w:r w:rsidR="00AA3926" w:rsidRPr="376264C6">
        <w:rPr>
          <w:rFonts w:ascii="Perpetua" w:eastAsia="Times New Roman" w:hAnsi="Perpetua" w:cs="Times New Roman"/>
          <w:sz w:val="24"/>
          <w:szCs w:val="24"/>
        </w:rPr>
        <w:t xml:space="preserve"> seek</w:t>
      </w:r>
      <w:r w:rsidR="00522BF2" w:rsidRPr="376264C6">
        <w:rPr>
          <w:rFonts w:ascii="Perpetua" w:eastAsia="Times New Roman" w:hAnsi="Perpetua" w:cs="Times New Roman"/>
          <w:sz w:val="24"/>
          <w:szCs w:val="24"/>
        </w:rPr>
        <w:t>s</w:t>
      </w:r>
      <w:r w:rsidR="00AA3926" w:rsidRPr="376264C6">
        <w:rPr>
          <w:rFonts w:ascii="Perpetua" w:eastAsia="Times New Roman" w:hAnsi="Perpetua" w:cs="Times New Roman"/>
          <w:sz w:val="24"/>
          <w:szCs w:val="24"/>
        </w:rPr>
        <w:t xml:space="preserve"> </w:t>
      </w:r>
      <w:r w:rsidR="325817B8" w:rsidRPr="376264C6">
        <w:rPr>
          <w:rFonts w:ascii="Perpetua" w:eastAsia="Times New Roman" w:hAnsi="Perpetua" w:cs="Times New Roman"/>
          <w:sz w:val="24"/>
          <w:szCs w:val="24"/>
        </w:rPr>
        <w:t>funding via</w:t>
      </w:r>
      <w:r w:rsidR="2BF18154" w:rsidRPr="376264C6">
        <w:rPr>
          <w:rFonts w:ascii="Perpetua" w:eastAsia="Times New Roman" w:hAnsi="Perpetua" w:cs="Times New Roman"/>
          <w:sz w:val="24"/>
          <w:szCs w:val="24"/>
        </w:rPr>
        <w:t xml:space="preserve"> the Community Based Capacity Building </w:t>
      </w:r>
      <w:r w:rsidR="315B95A0" w:rsidRPr="376264C6">
        <w:rPr>
          <w:rFonts w:ascii="Perpetua" w:eastAsia="Times New Roman" w:hAnsi="Perpetua" w:cs="Times New Roman"/>
          <w:sz w:val="24"/>
          <w:szCs w:val="24"/>
        </w:rPr>
        <w:t>Fund to</w:t>
      </w:r>
      <w:r w:rsidR="2A72B53E" w:rsidRPr="376264C6">
        <w:rPr>
          <w:rFonts w:ascii="Perpetua" w:eastAsia="Times New Roman" w:hAnsi="Perpetua" w:cs="Times New Roman"/>
          <w:sz w:val="24"/>
          <w:szCs w:val="24"/>
        </w:rPr>
        <w:t xml:space="preserve"> support </w:t>
      </w:r>
      <w:r w:rsidR="05618FAB" w:rsidRPr="376264C6">
        <w:rPr>
          <w:rFonts w:ascii="Perpetua" w:eastAsia="Times New Roman" w:hAnsi="Perpetua" w:cs="Times New Roman"/>
          <w:sz w:val="24"/>
          <w:szCs w:val="24"/>
        </w:rPr>
        <w:t>the startup</w:t>
      </w:r>
      <w:r w:rsidR="2A72B53E" w:rsidRPr="376264C6">
        <w:rPr>
          <w:rFonts w:ascii="Perpetua" w:eastAsia="Times New Roman" w:hAnsi="Perpetua" w:cs="Times New Roman"/>
          <w:sz w:val="24"/>
          <w:szCs w:val="24"/>
        </w:rPr>
        <w:t xml:space="preserve"> of the program. </w:t>
      </w:r>
      <w:r w:rsidR="00522BF2" w:rsidRPr="376264C6">
        <w:rPr>
          <w:rFonts w:ascii="Perpetua" w:eastAsia="Times New Roman" w:hAnsi="Perpetua" w:cs="Times New Roman"/>
          <w:sz w:val="24"/>
          <w:szCs w:val="24"/>
        </w:rPr>
        <w:t xml:space="preserve"> Additionally,</w:t>
      </w:r>
      <w:r w:rsidRPr="376264C6">
        <w:rPr>
          <w:rFonts w:ascii="Perpetua" w:eastAsia="Times New Roman" w:hAnsi="Perpetua" w:cs="Times New Roman"/>
          <w:sz w:val="24"/>
          <w:szCs w:val="24"/>
        </w:rPr>
        <w:t xml:space="preserve"> </w:t>
      </w:r>
      <w:r w:rsidR="003D78A1" w:rsidRPr="376264C6">
        <w:rPr>
          <w:rFonts w:ascii="Perpetua" w:eastAsia="Times New Roman" w:hAnsi="Perpetua" w:cs="Times New Roman"/>
          <w:sz w:val="24"/>
          <w:szCs w:val="24"/>
        </w:rPr>
        <w:t>“SAMPLE AGENCY”</w:t>
      </w:r>
      <w:r w:rsidR="00867E2B" w:rsidRPr="376264C6">
        <w:rPr>
          <w:rFonts w:ascii="Perpetua" w:eastAsia="Times New Roman" w:hAnsi="Perpetua" w:cs="Times New Roman"/>
          <w:sz w:val="24"/>
          <w:szCs w:val="24"/>
        </w:rPr>
        <w:t xml:space="preserve"> will find funding for 10 rental units. </w:t>
      </w:r>
      <w:r w:rsidRPr="376264C6">
        <w:rPr>
          <w:rFonts w:ascii="Perpetua" w:eastAsia="Times New Roman" w:hAnsi="Perpetua" w:cs="Times New Roman"/>
          <w:sz w:val="24"/>
          <w:szCs w:val="24"/>
        </w:rPr>
        <w:t>The assumptions are shown in the following table.</w:t>
      </w:r>
    </w:p>
    <w:tbl>
      <w:tblPr>
        <w:tblStyle w:val="a"/>
        <w:tblW w:w="2850" w:type="dxa"/>
        <w:tblLayout w:type="fixed"/>
        <w:tblLook w:val="0600" w:firstRow="0" w:lastRow="0" w:firstColumn="0" w:lastColumn="0" w:noHBand="1" w:noVBand="1"/>
      </w:tblPr>
      <w:tblGrid>
        <w:gridCol w:w="2115"/>
        <w:gridCol w:w="735"/>
      </w:tblGrid>
      <w:tr w:rsidR="00EC13D9" w:rsidRPr="00C72DED" w14:paraId="0A13F00A" w14:textId="77777777">
        <w:tc>
          <w:tcPr>
            <w:tcW w:w="2115" w:type="dxa"/>
            <w:tcMar>
              <w:left w:w="0" w:type="dxa"/>
              <w:right w:w="0" w:type="dxa"/>
            </w:tcMar>
          </w:tcPr>
          <w:p w14:paraId="720964A1" w14:textId="54006634" w:rsidR="00B24B32" w:rsidRPr="00B24B32" w:rsidRDefault="00B24B32" w:rsidP="005E6C03">
            <w:pPr>
              <w:rPr>
                <w:rFonts w:ascii="Perpetua" w:hAnsi="Perpetua"/>
                <w:b/>
                <w:sz w:val="24"/>
                <w:szCs w:val="24"/>
              </w:rPr>
            </w:pPr>
            <w:r w:rsidRPr="00B24B32">
              <w:rPr>
                <w:rFonts w:ascii="Perpetua" w:hAnsi="Perpetua"/>
                <w:b/>
                <w:sz w:val="24"/>
                <w:szCs w:val="24"/>
              </w:rPr>
              <w:t>Start Up Expenses</w:t>
            </w:r>
          </w:p>
        </w:tc>
        <w:tc>
          <w:tcPr>
            <w:tcW w:w="735" w:type="dxa"/>
            <w:tcMar>
              <w:left w:w="0" w:type="dxa"/>
              <w:right w:w="0" w:type="dxa"/>
            </w:tcMar>
          </w:tcPr>
          <w:p w14:paraId="6D665691" w14:textId="77777777" w:rsidR="00B24B32" w:rsidRPr="00C72DED" w:rsidRDefault="00B24B32" w:rsidP="005E6C03">
            <w:pPr>
              <w:rPr>
                <w:rFonts w:ascii="Perpetua" w:hAnsi="Perpetua"/>
                <w:sz w:val="24"/>
                <w:szCs w:val="24"/>
              </w:rPr>
            </w:pPr>
          </w:p>
        </w:tc>
      </w:tr>
    </w:tbl>
    <w:tbl>
      <w:tblPr>
        <w:tblStyle w:val="TableGrid"/>
        <w:tblW w:w="4860" w:type="dxa"/>
        <w:tblLook w:val="04A0" w:firstRow="1" w:lastRow="0" w:firstColumn="1" w:lastColumn="0" w:noHBand="0" w:noVBand="1"/>
      </w:tblPr>
      <w:tblGrid>
        <w:gridCol w:w="2554"/>
        <w:gridCol w:w="2306"/>
      </w:tblGrid>
      <w:tr w:rsidR="00B24B32" w:rsidRPr="00B24B32" w14:paraId="6ECC0C66" w14:textId="77777777" w:rsidTr="376264C6">
        <w:trPr>
          <w:trHeight w:val="300"/>
        </w:trPr>
        <w:tc>
          <w:tcPr>
            <w:tcW w:w="2554" w:type="dxa"/>
            <w:noWrap/>
            <w:hideMark/>
          </w:tcPr>
          <w:p w14:paraId="29A59A64" w14:textId="77777777" w:rsidR="00B24B32" w:rsidRPr="00B24B32" w:rsidRDefault="00B24B32" w:rsidP="00B24B32">
            <w:pPr>
              <w:rPr>
                <w:rFonts w:ascii="Perpetua" w:eastAsia="Times New Roman" w:hAnsi="Perpetua" w:cs="Times New Roman"/>
                <w:color w:val="auto"/>
              </w:rPr>
            </w:pPr>
            <w:bookmarkStart w:id="9" w:name="h.ez7v7wz8sqo5" w:colFirst="0" w:colLast="0"/>
            <w:bookmarkEnd w:id="9"/>
            <w:r w:rsidRPr="00B24B32">
              <w:rPr>
                <w:rFonts w:ascii="Perpetua" w:eastAsia="Times New Roman" w:hAnsi="Perpetua" w:cs="Times New Roman"/>
                <w:color w:val="auto"/>
              </w:rPr>
              <w:t>Contracting TA</w:t>
            </w:r>
          </w:p>
        </w:tc>
        <w:tc>
          <w:tcPr>
            <w:tcW w:w="2306" w:type="dxa"/>
            <w:noWrap/>
            <w:hideMark/>
          </w:tcPr>
          <w:p w14:paraId="5120B4FC" w14:textId="4221FE49" w:rsidR="00B24B32" w:rsidRPr="00B24B32" w:rsidRDefault="00B24B32" w:rsidP="00B24B32">
            <w:pPr>
              <w:rPr>
                <w:rFonts w:ascii="Perpetua" w:eastAsia="Times New Roman" w:hAnsi="Perpetua" w:cs="Times New Roman"/>
                <w:color w:val="auto"/>
              </w:rPr>
            </w:pPr>
            <w:r w:rsidRPr="376264C6">
              <w:rPr>
                <w:rFonts w:ascii="Perpetua" w:eastAsia="Times New Roman" w:hAnsi="Perpetua" w:cs="Times New Roman"/>
                <w:color w:val="auto"/>
              </w:rPr>
              <w:t xml:space="preserve"> $ </w:t>
            </w:r>
            <w:r w:rsidR="1E48DEE1" w:rsidRPr="376264C6">
              <w:rPr>
                <w:rFonts w:ascii="Perpetua" w:eastAsia="Times New Roman" w:hAnsi="Perpetua" w:cs="Times New Roman"/>
                <w:color w:val="auto"/>
              </w:rPr>
              <w:t>XX</w:t>
            </w:r>
          </w:p>
        </w:tc>
      </w:tr>
      <w:tr w:rsidR="00B24B32" w:rsidRPr="00B24B32" w14:paraId="0EAC8837" w14:textId="77777777" w:rsidTr="376264C6">
        <w:trPr>
          <w:trHeight w:val="300"/>
        </w:trPr>
        <w:tc>
          <w:tcPr>
            <w:tcW w:w="2554" w:type="dxa"/>
            <w:noWrap/>
            <w:hideMark/>
          </w:tcPr>
          <w:p w14:paraId="250491A1" w14:textId="2CBC3261" w:rsidR="00B24B32" w:rsidRPr="00B24B32" w:rsidRDefault="00DD7D62" w:rsidP="00DD7D62">
            <w:pPr>
              <w:rPr>
                <w:rFonts w:ascii="Perpetua" w:eastAsia="Times New Roman" w:hAnsi="Perpetua" w:cs="Times New Roman"/>
                <w:color w:val="auto"/>
              </w:rPr>
            </w:pPr>
            <w:r>
              <w:rPr>
                <w:rFonts w:ascii="Perpetua" w:eastAsia="Times New Roman" w:hAnsi="Perpetua" w:cs="Times New Roman"/>
                <w:color w:val="auto"/>
              </w:rPr>
              <w:t>Quality Improvement Plan design</w:t>
            </w:r>
            <w:r w:rsidR="00B24B32" w:rsidRPr="00B24B32">
              <w:rPr>
                <w:rFonts w:ascii="Perpetua" w:eastAsia="Times New Roman" w:hAnsi="Perpetua" w:cs="Times New Roman"/>
                <w:color w:val="auto"/>
              </w:rPr>
              <w:t xml:space="preserve"> </w:t>
            </w:r>
            <w:r>
              <w:rPr>
                <w:rFonts w:ascii="Perpetua" w:eastAsia="Times New Roman" w:hAnsi="Perpetua" w:cs="Times New Roman"/>
                <w:color w:val="auto"/>
              </w:rPr>
              <w:t>with frontline staff</w:t>
            </w:r>
          </w:p>
        </w:tc>
        <w:tc>
          <w:tcPr>
            <w:tcW w:w="2306" w:type="dxa"/>
            <w:noWrap/>
            <w:hideMark/>
          </w:tcPr>
          <w:p w14:paraId="3B53889B" w14:textId="3F28E689" w:rsidR="00B24B32" w:rsidRPr="00B24B32" w:rsidRDefault="00B24B32" w:rsidP="00B24B32">
            <w:pPr>
              <w:rPr>
                <w:rFonts w:ascii="Perpetua" w:eastAsia="Times New Roman" w:hAnsi="Perpetua" w:cs="Times New Roman"/>
                <w:color w:val="auto"/>
              </w:rPr>
            </w:pPr>
            <w:r w:rsidRPr="376264C6">
              <w:rPr>
                <w:rFonts w:ascii="Perpetua" w:eastAsia="Times New Roman" w:hAnsi="Perpetua" w:cs="Times New Roman"/>
                <w:color w:val="auto"/>
              </w:rPr>
              <w:t xml:space="preserve"> $ </w:t>
            </w:r>
            <w:r w:rsidR="374FA604" w:rsidRPr="376264C6">
              <w:rPr>
                <w:rFonts w:ascii="Perpetua" w:eastAsia="Times New Roman" w:hAnsi="Perpetua" w:cs="Times New Roman"/>
                <w:color w:val="auto"/>
              </w:rPr>
              <w:t>XX</w:t>
            </w:r>
            <w:r w:rsidRPr="376264C6">
              <w:rPr>
                <w:rFonts w:ascii="Perpetua" w:eastAsia="Times New Roman" w:hAnsi="Perpetua" w:cs="Times New Roman"/>
                <w:color w:val="auto"/>
              </w:rPr>
              <w:t xml:space="preserve"> </w:t>
            </w:r>
          </w:p>
        </w:tc>
      </w:tr>
      <w:tr w:rsidR="00B24B32" w:rsidRPr="00B24B32" w14:paraId="0ED9C8FE" w14:textId="77777777" w:rsidTr="376264C6">
        <w:trPr>
          <w:trHeight w:val="300"/>
        </w:trPr>
        <w:tc>
          <w:tcPr>
            <w:tcW w:w="2554" w:type="dxa"/>
            <w:noWrap/>
            <w:hideMark/>
          </w:tcPr>
          <w:p w14:paraId="0BF25AA9" w14:textId="77777777" w:rsidR="00B24B32" w:rsidRPr="00B24B32" w:rsidRDefault="00B24B32" w:rsidP="00B24B32">
            <w:pPr>
              <w:rPr>
                <w:rFonts w:ascii="Perpetua" w:eastAsia="Times New Roman" w:hAnsi="Perpetua" w:cs="Times New Roman"/>
                <w:color w:val="auto"/>
              </w:rPr>
            </w:pPr>
            <w:r w:rsidRPr="00B24B32">
              <w:rPr>
                <w:rFonts w:ascii="Perpetua" w:eastAsia="Times New Roman" w:hAnsi="Perpetua" w:cs="Times New Roman"/>
                <w:color w:val="auto"/>
              </w:rPr>
              <w:t>Other Start-up costs</w:t>
            </w:r>
          </w:p>
        </w:tc>
        <w:tc>
          <w:tcPr>
            <w:tcW w:w="2306" w:type="dxa"/>
            <w:noWrap/>
            <w:hideMark/>
          </w:tcPr>
          <w:p w14:paraId="6B8CAD1B" w14:textId="7F850F6D" w:rsidR="00B24B32" w:rsidRPr="00B24B32" w:rsidRDefault="00B24B32" w:rsidP="00B24B32">
            <w:pPr>
              <w:rPr>
                <w:rFonts w:ascii="Perpetua" w:eastAsia="Times New Roman" w:hAnsi="Perpetua" w:cs="Times New Roman"/>
                <w:color w:val="auto"/>
              </w:rPr>
            </w:pPr>
            <w:r w:rsidRPr="376264C6">
              <w:rPr>
                <w:rFonts w:ascii="Perpetua" w:eastAsia="Times New Roman" w:hAnsi="Perpetua" w:cs="Times New Roman"/>
                <w:color w:val="auto"/>
              </w:rPr>
              <w:t xml:space="preserve"> $ </w:t>
            </w:r>
            <w:r w:rsidR="10E4F871" w:rsidRPr="376264C6">
              <w:rPr>
                <w:rFonts w:ascii="Perpetua" w:eastAsia="Times New Roman" w:hAnsi="Perpetua" w:cs="Times New Roman"/>
                <w:color w:val="auto"/>
              </w:rPr>
              <w:t>XX</w:t>
            </w:r>
          </w:p>
        </w:tc>
      </w:tr>
      <w:tr w:rsidR="00B24B32" w:rsidRPr="00B24B32" w14:paraId="76CE6EB6" w14:textId="77777777" w:rsidTr="376264C6">
        <w:trPr>
          <w:trHeight w:val="300"/>
        </w:trPr>
        <w:tc>
          <w:tcPr>
            <w:tcW w:w="2554" w:type="dxa"/>
            <w:noWrap/>
          </w:tcPr>
          <w:p w14:paraId="38A474A5" w14:textId="687A23E4" w:rsidR="00B24B32" w:rsidRPr="00B24B32" w:rsidRDefault="00B24B32" w:rsidP="00B24B32">
            <w:pPr>
              <w:rPr>
                <w:rFonts w:ascii="Perpetua" w:eastAsia="Times New Roman" w:hAnsi="Perpetua" w:cs="Times New Roman"/>
                <w:color w:val="auto"/>
              </w:rPr>
            </w:pPr>
            <w:r>
              <w:rPr>
                <w:rFonts w:ascii="Perpetua" w:eastAsia="Times New Roman" w:hAnsi="Perpetua" w:cs="Times New Roman"/>
                <w:color w:val="auto"/>
              </w:rPr>
              <w:t>TOTAL Start Up</w:t>
            </w:r>
          </w:p>
        </w:tc>
        <w:tc>
          <w:tcPr>
            <w:tcW w:w="2306" w:type="dxa"/>
            <w:noWrap/>
          </w:tcPr>
          <w:p w14:paraId="181B9FCE" w14:textId="39D397DD" w:rsidR="00B24B32" w:rsidRDefault="00B24B32" w:rsidP="00B24B32">
            <w:pPr>
              <w:rPr>
                <w:rFonts w:ascii="Perpetua" w:eastAsia="Times New Roman" w:hAnsi="Perpetua" w:cs="Times New Roman"/>
                <w:color w:val="auto"/>
              </w:rPr>
            </w:pPr>
            <w:r w:rsidRPr="376264C6">
              <w:rPr>
                <w:rFonts w:ascii="Perpetua" w:eastAsia="Times New Roman" w:hAnsi="Perpetua" w:cs="Times New Roman"/>
                <w:color w:val="auto"/>
              </w:rPr>
              <w:t>$</w:t>
            </w:r>
            <w:r w:rsidR="6D3722AA" w:rsidRPr="376264C6">
              <w:rPr>
                <w:rFonts w:ascii="Perpetua" w:eastAsia="Times New Roman" w:hAnsi="Perpetua" w:cs="Times New Roman"/>
                <w:color w:val="auto"/>
              </w:rPr>
              <w:t>XX</w:t>
            </w:r>
          </w:p>
        </w:tc>
      </w:tr>
    </w:tbl>
    <w:p w14:paraId="39EC70BF" w14:textId="77777777" w:rsidR="00EC13D9" w:rsidRPr="00C72DED" w:rsidRDefault="00387507" w:rsidP="00DD7D62">
      <w:pPr>
        <w:pStyle w:val="Heading2"/>
        <w:keepNext w:val="0"/>
        <w:keepLines w:val="0"/>
        <w:spacing w:before="300" w:after="0"/>
        <w:contextualSpacing w:val="0"/>
        <w:rPr>
          <w:rFonts w:ascii="Perpetua" w:hAnsi="Perpetua"/>
          <w:sz w:val="24"/>
          <w:szCs w:val="24"/>
        </w:rPr>
      </w:pPr>
      <w:r w:rsidRPr="00C72DED">
        <w:rPr>
          <w:rFonts w:ascii="Perpetua" w:eastAsia="Times New Roman" w:hAnsi="Perpetua" w:cs="Times New Roman"/>
          <w:b/>
          <w:sz w:val="24"/>
          <w:szCs w:val="24"/>
        </w:rPr>
        <w:t>SERVICES</w:t>
      </w:r>
    </w:p>
    <w:p w14:paraId="27E0150F" w14:textId="09401C80" w:rsidR="00387507" w:rsidRDefault="00387507" w:rsidP="376264C6">
      <w:pPr>
        <w:rPr>
          <w:rFonts w:ascii="Perpetua" w:hAnsi="Perpetua"/>
          <w:sz w:val="24"/>
          <w:szCs w:val="24"/>
        </w:rPr>
      </w:pPr>
      <w:r w:rsidRPr="376264C6">
        <w:rPr>
          <w:rFonts w:ascii="Perpetua" w:eastAsia="Times New Roman" w:hAnsi="Perpetua" w:cs="Times New Roman"/>
          <w:sz w:val="24"/>
          <w:szCs w:val="24"/>
        </w:rPr>
        <w:t xml:space="preserve">Services offered include </w:t>
      </w:r>
      <w:r w:rsidR="712CB51D" w:rsidRPr="376264C6">
        <w:rPr>
          <w:rFonts w:ascii="Perpetua" w:eastAsia="Times New Roman" w:hAnsi="Perpetua" w:cs="Times New Roman"/>
          <w:sz w:val="24"/>
          <w:szCs w:val="24"/>
        </w:rPr>
        <w:t>the following HRSN Services:</w:t>
      </w:r>
    </w:p>
    <w:p w14:paraId="3BA0BAB6" w14:textId="6FE7A861" w:rsidR="712CB51D" w:rsidRDefault="712CB51D" w:rsidP="376264C6">
      <w:pPr>
        <w:pStyle w:val="ListParagraph"/>
        <w:numPr>
          <w:ilvl w:val="0"/>
          <w:numId w:val="1"/>
        </w:numPr>
        <w:rPr>
          <w:rFonts w:ascii="Perpetua" w:eastAsia="Times New Roman" w:hAnsi="Perpetua" w:cs="Times New Roman"/>
          <w:sz w:val="24"/>
          <w:szCs w:val="24"/>
        </w:rPr>
      </w:pPr>
      <w:r w:rsidRPr="376264C6">
        <w:rPr>
          <w:rFonts w:ascii="Perpetua" w:eastAsia="Times New Roman" w:hAnsi="Perpetua" w:cs="Times New Roman"/>
          <w:sz w:val="24"/>
          <w:szCs w:val="24"/>
        </w:rPr>
        <w:t>Housing Support</w:t>
      </w:r>
    </w:p>
    <w:p w14:paraId="184673FD" w14:textId="3981E7EB" w:rsidR="712CB51D" w:rsidRDefault="712CB51D" w:rsidP="376264C6">
      <w:pPr>
        <w:pStyle w:val="ListParagraph"/>
        <w:numPr>
          <w:ilvl w:val="0"/>
          <w:numId w:val="1"/>
        </w:numPr>
        <w:rPr>
          <w:rFonts w:ascii="Perpetua" w:eastAsia="Times New Roman" w:hAnsi="Perpetua" w:cs="Times New Roman"/>
          <w:sz w:val="24"/>
          <w:szCs w:val="24"/>
        </w:rPr>
      </w:pPr>
      <w:r w:rsidRPr="376264C6">
        <w:rPr>
          <w:rFonts w:ascii="Perpetua" w:eastAsia="Times New Roman" w:hAnsi="Perpetua" w:cs="Times New Roman"/>
          <w:sz w:val="24"/>
          <w:szCs w:val="24"/>
        </w:rPr>
        <w:t>Nutrition Supports</w:t>
      </w:r>
    </w:p>
    <w:p w14:paraId="3A46BECB" w14:textId="7A9C4832" w:rsidR="712CB51D" w:rsidRDefault="712CB51D" w:rsidP="376264C6">
      <w:pPr>
        <w:rPr>
          <w:rFonts w:ascii="Perpetua" w:eastAsia="Times New Roman" w:hAnsi="Perpetua" w:cs="Times New Roman"/>
          <w:sz w:val="24"/>
          <w:szCs w:val="24"/>
        </w:rPr>
      </w:pPr>
      <w:r w:rsidRPr="376264C6">
        <w:rPr>
          <w:rFonts w:ascii="Perpetua" w:eastAsia="Times New Roman" w:hAnsi="Perpetua" w:cs="Times New Roman"/>
          <w:sz w:val="24"/>
          <w:szCs w:val="24"/>
        </w:rPr>
        <w:t xml:space="preserve"> </w:t>
      </w:r>
    </w:p>
    <w:p w14:paraId="7BF1D197" w14:textId="77777777" w:rsidR="00EC13D9" w:rsidRPr="00C72DED" w:rsidRDefault="00387507" w:rsidP="00DD7D62">
      <w:pPr>
        <w:pStyle w:val="Heading3"/>
        <w:keepNext w:val="0"/>
        <w:keepLines w:val="0"/>
        <w:spacing w:before="300" w:after="0"/>
        <w:contextualSpacing w:val="0"/>
        <w:rPr>
          <w:rFonts w:ascii="Perpetua" w:hAnsi="Perpetua"/>
          <w:sz w:val="24"/>
          <w:szCs w:val="24"/>
        </w:rPr>
      </w:pPr>
      <w:bookmarkStart w:id="10" w:name="h.bgfpx4aydbvs" w:colFirst="0" w:colLast="0"/>
      <w:bookmarkEnd w:id="10"/>
      <w:r w:rsidRPr="00C72DED">
        <w:rPr>
          <w:rFonts w:ascii="Perpetua" w:eastAsia="Times New Roman" w:hAnsi="Perpetua" w:cs="Times New Roman"/>
          <w:b/>
          <w:color w:val="000000"/>
          <w:sz w:val="24"/>
          <w:szCs w:val="24"/>
        </w:rPr>
        <w:lastRenderedPageBreak/>
        <w:t>Target Market Segment Strategy</w:t>
      </w:r>
    </w:p>
    <w:p w14:paraId="07027616" w14:textId="7B45ABE9" w:rsidR="00EC13D9" w:rsidRPr="00C72DED" w:rsidRDefault="00382D0F" w:rsidP="00DD7D62">
      <w:pPr>
        <w:rPr>
          <w:rFonts w:ascii="Perpetua" w:hAnsi="Perpetua"/>
          <w:sz w:val="24"/>
          <w:szCs w:val="24"/>
        </w:rPr>
      </w:pPr>
      <w:r w:rsidRPr="376264C6">
        <w:rPr>
          <w:rFonts w:ascii="Perpetua" w:eastAsia="Times New Roman" w:hAnsi="Perpetua" w:cs="Times New Roman"/>
          <w:sz w:val="24"/>
          <w:szCs w:val="24"/>
        </w:rPr>
        <w:t xml:space="preserve">Why does </w:t>
      </w:r>
      <w:r w:rsidR="003D78A1" w:rsidRPr="376264C6">
        <w:rPr>
          <w:rFonts w:ascii="Perpetua" w:eastAsia="Times New Roman" w:hAnsi="Perpetua" w:cs="Times New Roman"/>
          <w:sz w:val="24"/>
          <w:szCs w:val="24"/>
        </w:rPr>
        <w:t>“SAMPLE AGENCY”</w:t>
      </w:r>
      <w:r w:rsidRPr="376264C6">
        <w:rPr>
          <w:rFonts w:ascii="Perpetua" w:eastAsia="Times New Roman" w:hAnsi="Perpetua" w:cs="Times New Roman"/>
          <w:sz w:val="24"/>
          <w:szCs w:val="24"/>
        </w:rPr>
        <w:t xml:space="preserve"> want to embark on this now?</w:t>
      </w:r>
      <w:r w:rsidRPr="376264C6">
        <w:rPr>
          <w:rFonts w:ascii="Perpetua" w:hAnsi="Perpetua"/>
          <w:sz w:val="24"/>
          <w:szCs w:val="24"/>
        </w:rPr>
        <w:t xml:space="preserve"> </w:t>
      </w:r>
      <w:r w:rsidR="003D78A1" w:rsidRPr="376264C6">
        <w:rPr>
          <w:rFonts w:ascii="Perpetua" w:eastAsia="Times New Roman" w:hAnsi="Perpetua" w:cs="Times New Roman"/>
          <w:sz w:val="24"/>
          <w:szCs w:val="24"/>
        </w:rPr>
        <w:t>“SAMPLE AGENCY”</w:t>
      </w:r>
      <w:r w:rsidR="00387507" w:rsidRPr="376264C6">
        <w:rPr>
          <w:rFonts w:ascii="Perpetua" w:eastAsia="Times New Roman" w:hAnsi="Perpetua" w:cs="Times New Roman"/>
          <w:sz w:val="24"/>
          <w:szCs w:val="24"/>
        </w:rPr>
        <w:t xml:space="preserve"> knows we cannot survive </w:t>
      </w:r>
      <w:r w:rsidRPr="376264C6">
        <w:rPr>
          <w:rFonts w:ascii="Perpetua" w:eastAsia="Times New Roman" w:hAnsi="Perpetua" w:cs="Times New Roman"/>
          <w:sz w:val="24"/>
          <w:szCs w:val="24"/>
        </w:rPr>
        <w:t>without innovation and the implementation of new evidence-based practices</w:t>
      </w:r>
      <w:r w:rsidR="00387507" w:rsidRPr="376264C6">
        <w:rPr>
          <w:rFonts w:ascii="Perpetua" w:eastAsia="Times New Roman" w:hAnsi="Perpetua" w:cs="Times New Roman"/>
          <w:sz w:val="24"/>
          <w:szCs w:val="24"/>
        </w:rPr>
        <w:t xml:space="preserve">. </w:t>
      </w:r>
      <w:r w:rsidRPr="376264C6">
        <w:rPr>
          <w:rFonts w:ascii="Perpetua" w:eastAsia="Times New Roman" w:hAnsi="Perpetua" w:cs="Times New Roman"/>
          <w:sz w:val="24"/>
          <w:szCs w:val="24"/>
        </w:rPr>
        <w:t>W</w:t>
      </w:r>
      <w:r w:rsidR="00387507" w:rsidRPr="376264C6">
        <w:rPr>
          <w:rFonts w:ascii="Perpetua" w:eastAsia="Times New Roman" w:hAnsi="Perpetua" w:cs="Times New Roman"/>
          <w:sz w:val="24"/>
          <w:szCs w:val="24"/>
        </w:rPr>
        <w:t xml:space="preserve">e </w:t>
      </w:r>
      <w:r w:rsidRPr="376264C6">
        <w:rPr>
          <w:rFonts w:ascii="Perpetua" w:eastAsia="Times New Roman" w:hAnsi="Perpetua" w:cs="Times New Roman"/>
          <w:sz w:val="24"/>
          <w:szCs w:val="24"/>
        </w:rPr>
        <w:t>are expanding our focus</w:t>
      </w:r>
      <w:r w:rsidR="00387507" w:rsidRPr="376264C6">
        <w:rPr>
          <w:rFonts w:ascii="Perpetua" w:eastAsia="Times New Roman" w:hAnsi="Perpetua" w:cs="Times New Roman"/>
          <w:sz w:val="24"/>
          <w:szCs w:val="24"/>
        </w:rPr>
        <w:t xml:space="preserve"> on the </w:t>
      </w:r>
      <w:r w:rsidRPr="376264C6">
        <w:rPr>
          <w:rFonts w:ascii="Perpetua" w:eastAsia="Times New Roman" w:hAnsi="Perpetua" w:cs="Times New Roman"/>
          <w:sz w:val="24"/>
          <w:szCs w:val="24"/>
        </w:rPr>
        <w:t>highest needs individuals and families who but for services would not be able to maintain housing, and but for housing would not be engaged in health services that provide the right care at the right time.</w:t>
      </w:r>
      <w:r w:rsidR="00387507" w:rsidRPr="376264C6">
        <w:rPr>
          <w:rFonts w:ascii="Perpetua" w:eastAsia="Times New Roman" w:hAnsi="Perpetua" w:cs="Times New Roman"/>
          <w:sz w:val="24"/>
          <w:szCs w:val="24"/>
        </w:rPr>
        <w:t xml:space="preserve"> Focusing on </w:t>
      </w:r>
      <w:r w:rsidRPr="376264C6">
        <w:rPr>
          <w:rFonts w:ascii="Perpetua" w:eastAsia="Times New Roman" w:hAnsi="Perpetua" w:cs="Times New Roman"/>
          <w:sz w:val="24"/>
          <w:szCs w:val="24"/>
        </w:rPr>
        <w:t>system integration and health partnerships</w:t>
      </w:r>
      <w:r w:rsidR="00387507" w:rsidRPr="376264C6">
        <w:rPr>
          <w:rFonts w:ascii="Perpetua" w:eastAsia="Times New Roman" w:hAnsi="Perpetua" w:cs="Times New Roman"/>
          <w:sz w:val="24"/>
          <w:szCs w:val="24"/>
        </w:rPr>
        <w:t xml:space="preserve"> is the key to our future. Therefore, we will focus our </w:t>
      </w:r>
      <w:r w:rsidRPr="376264C6">
        <w:rPr>
          <w:rFonts w:ascii="Perpetua" w:eastAsia="Times New Roman" w:hAnsi="Perpetua" w:cs="Times New Roman"/>
          <w:sz w:val="24"/>
          <w:szCs w:val="24"/>
        </w:rPr>
        <w:t xml:space="preserve">services on vulnerable </w:t>
      </w:r>
      <w:r w:rsidR="001117A2" w:rsidRPr="376264C6">
        <w:rPr>
          <w:rFonts w:ascii="Perpetua" w:eastAsia="Times New Roman" w:hAnsi="Perpetua" w:cs="Times New Roman"/>
          <w:sz w:val="24"/>
          <w:szCs w:val="24"/>
        </w:rPr>
        <w:t>households</w:t>
      </w:r>
      <w:r w:rsidRPr="376264C6">
        <w:rPr>
          <w:rFonts w:ascii="Perpetua" w:eastAsia="Times New Roman" w:hAnsi="Perpetua" w:cs="Times New Roman"/>
          <w:sz w:val="24"/>
          <w:szCs w:val="24"/>
        </w:rPr>
        <w:t xml:space="preserve"> who have the greatest need for care coordination and supportive housing.</w:t>
      </w:r>
    </w:p>
    <w:p w14:paraId="1F0BB234" w14:textId="77777777" w:rsidR="00EC13D9" w:rsidRPr="00C72DED" w:rsidRDefault="00387507" w:rsidP="00DD7D62">
      <w:pPr>
        <w:pStyle w:val="Heading4"/>
        <w:keepNext w:val="0"/>
        <w:keepLines w:val="0"/>
        <w:spacing w:before="160" w:after="0"/>
        <w:contextualSpacing w:val="0"/>
        <w:rPr>
          <w:rFonts w:ascii="Perpetua" w:hAnsi="Perpetua"/>
        </w:rPr>
      </w:pPr>
      <w:bookmarkStart w:id="11" w:name="h.su2fnes6anl2"/>
      <w:bookmarkStart w:id="12" w:name="h.oe9gevjv4vlf"/>
      <w:bookmarkStart w:id="13" w:name="h.ddp43zb8deuv"/>
      <w:bookmarkStart w:id="14" w:name="h.pdlv2r4c7wop"/>
      <w:bookmarkEnd w:id="11"/>
      <w:bookmarkEnd w:id="12"/>
      <w:bookmarkEnd w:id="13"/>
      <w:bookmarkEnd w:id="14"/>
      <w:r w:rsidRPr="376264C6">
        <w:rPr>
          <w:rFonts w:ascii="Perpetua" w:eastAsia="Times New Roman" w:hAnsi="Perpetua" w:cs="Times New Roman"/>
          <w:b/>
          <w:bCs/>
          <w:color w:val="000000" w:themeColor="text1"/>
        </w:rPr>
        <w:t>Population:</w:t>
      </w:r>
    </w:p>
    <w:p w14:paraId="41FCBE6B" w14:textId="5813117A" w:rsidR="00F751CF" w:rsidRDefault="00F751CF" w:rsidP="00A64D13">
      <w:pPr>
        <w:pStyle w:val="ListParagraph"/>
        <w:numPr>
          <w:ilvl w:val="0"/>
          <w:numId w:val="11"/>
        </w:num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 xml:space="preserve">We aim to hire and sustain a workforce of dedicated staff who reflect the demographics and experiences of the people we serve. Furthermore, we know that it is important that clients feel heard, understood, and represented in decision making, so we also prioritize hiring staff with lived experiences of homelessness and including clients served in focus groups, decision making forums and surveys. Our staff demographics are as follows: ______________________________________. </w:t>
      </w:r>
    </w:p>
    <w:p w14:paraId="58C78BA3" w14:textId="251ECAC4" w:rsidR="00F751CF" w:rsidRDefault="00F751CF" w:rsidP="00A64D13">
      <w:pPr>
        <w:pStyle w:val="ListParagraph"/>
        <w:numPr>
          <w:ilvl w:val="0"/>
          <w:numId w:val="11"/>
        </w:num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 xml:space="preserve">We are working to continue to hire more staff from within the communities we </w:t>
      </w:r>
      <w:proofErr w:type="gramStart"/>
      <w:r w:rsidRPr="376264C6">
        <w:rPr>
          <w:rFonts w:ascii="Perpetua" w:eastAsia="Times New Roman" w:hAnsi="Perpetua" w:cs="Times New Roman"/>
          <w:sz w:val="24"/>
          <w:szCs w:val="24"/>
        </w:rPr>
        <w:t xml:space="preserve">serve, </w:t>
      </w:r>
      <w:r w:rsidR="3BE7F25D" w:rsidRPr="376264C6">
        <w:rPr>
          <w:rFonts w:ascii="Perpetua" w:eastAsia="Times New Roman" w:hAnsi="Perpetua" w:cs="Times New Roman"/>
          <w:sz w:val="24"/>
          <w:szCs w:val="24"/>
        </w:rPr>
        <w:t>and</w:t>
      </w:r>
      <w:proofErr w:type="gramEnd"/>
      <w:r w:rsidRPr="376264C6">
        <w:rPr>
          <w:rFonts w:ascii="Perpetua" w:eastAsia="Times New Roman" w:hAnsi="Perpetua" w:cs="Times New Roman"/>
          <w:sz w:val="24"/>
          <w:szCs w:val="24"/>
        </w:rPr>
        <w:t xml:space="preserve"> have recently taken these steps to be more inclusive in our hiring and promoting practices. According to X report, and the most recent Annual Point in Time Count for X County, </w:t>
      </w:r>
    </w:p>
    <w:p w14:paraId="39878128" w14:textId="221ACCB8" w:rsid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___% of people experiencing homelessness in X County identify as Black/African American</w:t>
      </w:r>
    </w:p>
    <w:p w14:paraId="792C757F" w14:textId="7CF0FFD3" w:rsid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 of people experiencing homelessness in X County identify as Hispanic/Latino</w:t>
      </w:r>
    </w:p>
    <w:p w14:paraId="44934394" w14:textId="11B455E3" w:rsid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 of people experiencing homelessness in X County identify as Asian</w:t>
      </w:r>
    </w:p>
    <w:p w14:paraId="4E4FAE38" w14:textId="14959B33" w:rsid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 of people experiencing homelessness in X County identify American Indian/Alaska Native</w:t>
      </w:r>
    </w:p>
    <w:p w14:paraId="4A6F9D30" w14:textId="002E0D54" w:rsid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 of people experiencing homelessness in X County identify as white</w:t>
      </w:r>
    </w:p>
    <w:p w14:paraId="402C0835" w14:textId="25C0ED4C" w:rsidR="00F751CF" w:rsidRPr="00F751CF" w:rsidRDefault="00F751CF" w:rsidP="00F751CF">
      <w:pPr>
        <w:pStyle w:val="ListParagraph"/>
        <w:numPr>
          <w:ilvl w:val="1"/>
          <w:numId w:val="11"/>
        </w:numPr>
        <w:spacing w:after="160"/>
        <w:rPr>
          <w:rFonts w:ascii="Perpetua" w:eastAsia="Times New Roman" w:hAnsi="Perpetua" w:cs="Times New Roman"/>
          <w:sz w:val="24"/>
          <w:szCs w:val="24"/>
        </w:rPr>
      </w:pPr>
      <w:r>
        <w:rPr>
          <w:rFonts w:ascii="Perpetua" w:eastAsia="Times New Roman" w:hAnsi="Perpetua" w:cs="Times New Roman"/>
          <w:sz w:val="24"/>
          <w:szCs w:val="24"/>
        </w:rPr>
        <w:t>__% of people experiencing homelessness in X County identify as multi-racial</w:t>
      </w:r>
    </w:p>
    <w:p w14:paraId="0C8CDBB5" w14:textId="77777777" w:rsidR="00EC13D9" w:rsidRPr="00C72DED" w:rsidRDefault="00387507" w:rsidP="005E6C03">
      <w:pPr>
        <w:pStyle w:val="Heading2"/>
        <w:keepNext w:val="0"/>
        <w:keepLines w:val="0"/>
        <w:spacing w:before="300" w:after="160"/>
        <w:contextualSpacing w:val="0"/>
        <w:rPr>
          <w:rFonts w:ascii="Perpetua" w:hAnsi="Perpetua"/>
          <w:sz w:val="24"/>
          <w:szCs w:val="24"/>
        </w:rPr>
      </w:pPr>
      <w:bookmarkStart w:id="15" w:name="h.lliiabaatay" w:colFirst="0" w:colLast="0"/>
      <w:bookmarkStart w:id="16" w:name="h.2a3rmyrjvcx1" w:colFirst="0" w:colLast="0"/>
      <w:bookmarkStart w:id="17" w:name="h.myuximsxttvi" w:colFirst="0" w:colLast="0"/>
      <w:bookmarkStart w:id="18" w:name="h.obd7e0543fqr" w:colFirst="0" w:colLast="0"/>
      <w:bookmarkEnd w:id="15"/>
      <w:bookmarkEnd w:id="16"/>
      <w:bookmarkEnd w:id="17"/>
      <w:bookmarkEnd w:id="18"/>
      <w:r w:rsidRPr="00C72DED">
        <w:rPr>
          <w:rFonts w:ascii="Perpetua" w:eastAsia="Times New Roman" w:hAnsi="Perpetua" w:cs="Times New Roman"/>
          <w:b/>
          <w:sz w:val="24"/>
          <w:szCs w:val="24"/>
        </w:rPr>
        <w:t>STRATEGY &amp; IMPLEMENTATION SUMMARY</w:t>
      </w:r>
    </w:p>
    <w:p w14:paraId="04786712" w14:textId="77777777" w:rsidR="00EC13D9" w:rsidRPr="00C72DED" w:rsidRDefault="00387507" w:rsidP="005E6C03">
      <w:pPr>
        <w:pStyle w:val="Heading3"/>
        <w:keepNext w:val="0"/>
        <w:keepLines w:val="0"/>
        <w:spacing w:before="300" w:after="160"/>
        <w:contextualSpacing w:val="0"/>
        <w:rPr>
          <w:rFonts w:ascii="Perpetua" w:hAnsi="Perpetua"/>
          <w:sz w:val="24"/>
          <w:szCs w:val="24"/>
        </w:rPr>
      </w:pPr>
      <w:bookmarkStart w:id="19" w:name="h.rp0239uow38m" w:colFirst="0" w:colLast="0"/>
      <w:bookmarkStart w:id="20" w:name="h.onlv211eii0j" w:colFirst="0" w:colLast="0"/>
      <w:bookmarkEnd w:id="19"/>
      <w:bookmarkEnd w:id="20"/>
      <w:r w:rsidRPr="00C72DED">
        <w:rPr>
          <w:rFonts w:ascii="Perpetua" w:eastAsia="Times New Roman" w:hAnsi="Perpetua" w:cs="Times New Roman"/>
          <w:b/>
          <w:color w:val="000000"/>
          <w:sz w:val="24"/>
          <w:szCs w:val="24"/>
        </w:rPr>
        <w:t>Price of Service</w:t>
      </w:r>
    </w:p>
    <w:p w14:paraId="1A16C4CE" w14:textId="22198E4C" w:rsidR="00EC13D9" w:rsidRPr="00C72DED" w:rsidRDefault="00093FDA" w:rsidP="005E6C03">
      <w:pPr>
        <w:spacing w:after="160"/>
        <w:rPr>
          <w:rFonts w:ascii="Perpetua" w:hAnsi="Perpetua"/>
          <w:sz w:val="24"/>
          <w:szCs w:val="24"/>
        </w:rPr>
      </w:pPr>
      <w:r w:rsidRPr="376264C6">
        <w:rPr>
          <w:rFonts w:ascii="Perpetua" w:eastAsia="Times New Roman" w:hAnsi="Perpetua" w:cs="Times New Roman"/>
          <w:sz w:val="24"/>
          <w:szCs w:val="24"/>
        </w:rPr>
        <w:t xml:space="preserve">Supportive housing services will cost </w:t>
      </w:r>
      <w:r w:rsidR="003D78A1" w:rsidRPr="376264C6">
        <w:rPr>
          <w:rFonts w:ascii="Perpetua" w:eastAsia="Times New Roman" w:hAnsi="Perpetua" w:cs="Times New Roman"/>
          <w:sz w:val="24"/>
          <w:szCs w:val="24"/>
        </w:rPr>
        <w:t>“SAMPLE AGENCY”</w:t>
      </w:r>
      <w:r w:rsidRPr="376264C6">
        <w:rPr>
          <w:rFonts w:ascii="Perpetua" w:eastAsia="Times New Roman" w:hAnsi="Perpetua" w:cs="Times New Roman"/>
          <w:sz w:val="24"/>
          <w:szCs w:val="24"/>
        </w:rPr>
        <w:t xml:space="preserve"> an estimated </w:t>
      </w:r>
      <w:r w:rsidRPr="376264C6">
        <w:rPr>
          <w:rFonts w:ascii="Perpetua" w:eastAsia="Times New Roman" w:hAnsi="Perpetua" w:cs="Times New Roman"/>
          <w:sz w:val="24"/>
          <w:szCs w:val="24"/>
          <w:highlight w:val="lightGray"/>
        </w:rPr>
        <w:t>$</w:t>
      </w:r>
      <w:r w:rsidR="51426A4E" w:rsidRPr="376264C6">
        <w:rPr>
          <w:rFonts w:ascii="Perpetua" w:eastAsia="Times New Roman" w:hAnsi="Perpetua" w:cs="Times New Roman"/>
          <w:sz w:val="24"/>
          <w:szCs w:val="24"/>
          <w:highlight w:val="lightGray"/>
        </w:rPr>
        <w:t>XX</w:t>
      </w:r>
      <w:r w:rsidRPr="376264C6">
        <w:rPr>
          <w:rFonts w:ascii="Perpetua" w:eastAsia="Times New Roman" w:hAnsi="Perpetua" w:cs="Times New Roman"/>
          <w:sz w:val="24"/>
          <w:szCs w:val="24"/>
          <w:highlight w:val="lightGray"/>
        </w:rPr>
        <w:t xml:space="preserve"> per member per month</w:t>
      </w:r>
      <w:r w:rsidRPr="376264C6">
        <w:rPr>
          <w:rFonts w:ascii="Perpetua" w:eastAsia="Times New Roman" w:hAnsi="Perpetua" w:cs="Times New Roman"/>
          <w:sz w:val="24"/>
          <w:szCs w:val="24"/>
        </w:rPr>
        <w:t xml:space="preserve"> to provide.</w:t>
      </w:r>
      <w:r w:rsidR="008073CF" w:rsidRPr="376264C6">
        <w:rPr>
          <w:rFonts w:ascii="Perpetua" w:eastAsia="Times New Roman" w:hAnsi="Perpetua" w:cs="Times New Roman"/>
          <w:sz w:val="24"/>
          <w:szCs w:val="24"/>
        </w:rPr>
        <w:t xml:space="preserve"> </w:t>
      </w:r>
      <w:r w:rsidRPr="376264C6">
        <w:rPr>
          <w:rFonts w:ascii="Perpetua" w:eastAsia="Times New Roman" w:hAnsi="Perpetua" w:cs="Times New Roman"/>
          <w:sz w:val="24"/>
          <w:szCs w:val="24"/>
        </w:rPr>
        <w:t xml:space="preserve">This includes staff salaries, staff supervision, </w:t>
      </w:r>
      <w:r w:rsidR="53949101" w:rsidRPr="376264C6">
        <w:rPr>
          <w:rFonts w:ascii="Perpetua" w:eastAsia="Times New Roman" w:hAnsi="Perpetua" w:cs="Times New Roman"/>
          <w:sz w:val="24"/>
          <w:szCs w:val="24"/>
        </w:rPr>
        <w:t xml:space="preserve">necessary </w:t>
      </w:r>
      <w:proofErr w:type="gramStart"/>
      <w:r w:rsidR="53949101" w:rsidRPr="376264C6">
        <w:rPr>
          <w:rFonts w:ascii="Perpetua" w:eastAsia="Times New Roman" w:hAnsi="Perpetua" w:cs="Times New Roman"/>
          <w:sz w:val="24"/>
          <w:szCs w:val="24"/>
        </w:rPr>
        <w:t>technology</w:t>
      </w:r>
      <w:proofErr w:type="gramEnd"/>
      <w:r w:rsidR="53949101" w:rsidRPr="376264C6">
        <w:rPr>
          <w:rFonts w:ascii="Perpetua" w:eastAsia="Times New Roman" w:hAnsi="Perpetua" w:cs="Times New Roman"/>
          <w:sz w:val="24"/>
          <w:szCs w:val="24"/>
        </w:rPr>
        <w:t xml:space="preserve"> </w:t>
      </w:r>
      <w:r w:rsidR="00D93D69" w:rsidRPr="376264C6">
        <w:rPr>
          <w:rFonts w:ascii="Perpetua" w:eastAsia="Times New Roman" w:hAnsi="Perpetua" w:cs="Times New Roman"/>
          <w:sz w:val="24"/>
          <w:szCs w:val="24"/>
        </w:rPr>
        <w:t xml:space="preserve">and </w:t>
      </w:r>
      <w:r w:rsidR="7D50B14F" w:rsidRPr="376264C6">
        <w:rPr>
          <w:rFonts w:ascii="Perpetua" w:eastAsia="Times New Roman" w:hAnsi="Perpetua" w:cs="Times New Roman"/>
          <w:sz w:val="24"/>
          <w:szCs w:val="24"/>
        </w:rPr>
        <w:t>program</w:t>
      </w:r>
      <w:r w:rsidR="00D93D69" w:rsidRPr="376264C6">
        <w:rPr>
          <w:rFonts w:ascii="Perpetua" w:eastAsia="Times New Roman" w:hAnsi="Perpetua" w:cs="Times New Roman"/>
          <w:sz w:val="24"/>
          <w:szCs w:val="24"/>
        </w:rPr>
        <w:t xml:space="preserve"> oversight. </w:t>
      </w:r>
      <w:r w:rsidR="003D78A1" w:rsidRPr="376264C6">
        <w:rPr>
          <w:rFonts w:ascii="Perpetua" w:eastAsia="Times New Roman" w:hAnsi="Perpetua" w:cs="Times New Roman"/>
          <w:sz w:val="24"/>
          <w:szCs w:val="24"/>
        </w:rPr>
        <w:t>“SAMPLE AGENCY”</w:t>
      </w:r>
      <w:r w:rsidR="00D93D69" w:rsidRPr="376264C6">
        <w:rPr>
          <w:rFonts w:ascii="Perpetua" w:eastAsia="Times New Roman" w:hAnsi="Perpetua" w:cs="Times New Roman"/>
          <w:sz w:val="24"/>
          <w:szCs w:val="24"/>
        </w:rPr>
        <w:t xml:space="preserve"> anticipates an additional </w:t>
      </w:r>
      <w:r w:rsidR="45D1423E" w:rsidRPr="376264C6">
        <w:rPr>
          <w:rFonts w:ascii="Perpetua" w:eastAsia="Times New Roman" w:hAnsi="Perpetua" w:cs="Times New Roman"/>
          <w:sz w:val="24"/>
          <w:szCs w:val="24"/>
          <w:highlight w:val="lightGray"/>
        </w:rPr>
        <w:t>$XXXX</w:t>
      </w:r>
      <w:r w:rsidR="00D93D69" w:rsidRPr="376264C6">
        <w:rPr>
          <w:rFonts w:ascii="Perpetua" w:eastAsia="Times New Roman" w:hAnsi="Perpetua" w:cs="Times New Roman"/>
          <w:sz w:val="24"/>
          <w:szCs w:val="24"/>
        </w:rPr>
        <w:t xml:space="preserve"> needed for staff training</w:t>
      </w:r>
      <w:r w:rsidRPr="376264C6">
        <w:rPr>
          <w:rFonts w:ascii="Perpetua" w:eastAsia="Times New Roman" w:hAnsi="Perpetua" w:cs="Times New Roman"/>
          <w:sz w:val="24"/>
          <w:szCs w:val="24"/>
        </w:rPr>
        <w:t xml:space="preserve"> and start-up costs for hiring a new </w:t>
      </w:r>
      <w:r w:rsidR="00D93D69" w:rsidRPr="376264C6">
        <w:rPr>
          <w:rFonts w:ascii="Perpetua" w:eastAsia="Times New Roman" w:hAnsi="Perpetua" w:cs="Times New Roman"/>
          <w:sz w:val="24"/>
          <w:szCs w:val="24"/>
        </w:rPr>
        <w:t xml:space="preserve">master’s level </w:t>
      </w:r>
      <w:r w:rsidRPr="376264C6">
        <w:rPr>
          <w:rFonts w:ascii="Perpetua" w:eastAsia="Times New Roman" w:hAnsi="Perpetua" w:cs="Times New Roman"/>
          <w:sz w:val="24"/>
          <w:szCs w:val="24"/>
        </w:rPr>
        <w:t xml:space="preserve">case manager. </w:t>
      </w:r>
    </w:p>
    <w:p w14:paraId="7688CD34" w14:textId="01DC6CB3" w:rsidR="00EC13D9" w:rsidRPr="00081D92" w:rsidRDefault="008073CF" w:rsidP="00081D92">
      <w:pPr>
        <w:pStyle w:val="Heading3"/>
        <w:keepNext w:val="0"/>
        <w:keepLines w:val="0"/>
        <w:tabs>
          <w:tab w:val="right" w:pos="9360"/>
        </w:tabs>
        <w:spacing w:before="300" w:after="160"/>
        <w:contextualSpacing w:val="0"/>
        <w:rPr>
          <w:rFonts w:ascii="Perpetua" w:hAnsi="Perpetua"/>
          <w:sz w:val="24"/>
          <w:szCs w:val="24"/>
        </w:rPr>
      </w:pPr>
      <w:bookmarkStart w:id="21" w:name="h.f2preciuwdiy" w:colFirst="0" w:colLast="0"/>
      <w:bookmarkStart w:id="22" w:name="h.xo6v1xh0a23a" w:colFirst="0" w:colLast="0"/>
      <w:bookmarkEnd w:id="21"/>
      <w:bookmarkEnd w:id="22"/>
      <w:r w:rsidRPr="008B0C0A">
        <w:rPr>
          <w:rFonts w:ascii="Perpetua" w:eastAsia="Times New Roman" w:hAnsi="Perpetua" w:cs="Times New Roman"/>
          <w:b/>
          <w:color w:val="000000"/>
          <w:sz w:val="24"/>
          <w:szCs w:val="24"/>
        </w:rPr>
        <w:t>Financial</w:t>
      </w:r>
      <w:r w:rsidR="00387507" w:rsidRPr="008B0C0A">
        <w:rPr>
          <w:rFonts w:ascii="Perpetua" w:eastAsia="Times New Roman" w:hAnsi="Perpetua" w:cs="Times New Roman"/>
          <w:b/>
          <w:color w:val="000000"/>
          <w:sz w:val="24"/>
          <w:szCs w:val="24"/>
        </w:rPr>
        <w:t xml:space="preserve"> Forecast</w:t>
      </w:r>
      <w:r w:rsidR="00081D92" w:rsidRPr="00081D92">
        <w:rPr>
          <w:rFonts w:ascii="Perpetua" w:eastAsia="Times New Roman" w:hAnsi="Perpetua" w:cs="Times New Roman"/>
          <w:b/>
          <w:color w:val="000000"/>
          <w:sz w:val="24"/>
          <w:szCs w:val="24"/>
        </w:rPr>
        <w:tab/>
      </w:r>
    </w:p>
    <w:p w14:paraId="793530D5" w14:textId="0170A610" w:rsidR="00EC13D9" w:rsidRPr="00C72DED" w:rsidRDefault="00387507" w:rsidP="376264C6">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 xml:space="preserve">We expect </w:t>
      </w:r>
      <w:r w:rsidR="008073CF" w:rsidRPr="376264C6">
        <w:rPr>
          <w:rFonts w:ascii="Perpetua" w:eastAsia="Times New Roman" w:hAnsi="Perpetua" w:cs="Times New Roman"/>
          <w:sz w:val="24"/>
          <w:szCs w:val="24"/>
        </w:rPr>
        <w:t>the provision of</w:t>
      </w:r>
      <w:r w:rsidR="4FD15E51" w:rsidRPr="376264C6">
        <w:rPr>
          <w:rFonts w:ascii="Perpetua" w:eastAsia="Times New Roman" w:hAnsi="Perpetua" w:cs="Times New Roman"/>
          <w:sz w:val="24"/>
          <w:szCs w:val="24"/>
        </w:rPr>
        <w:t xml:space="preserve"> HRSN </w:t>
      </w:r>
      <w:r w:rsidR="008073CF" w:rsidRPr="376264C6">
        <w:rPr>
          <w:rFonts w:ascii="Perpetua" w:eastAsia="Times New Roman" w:hAnsi="Perpetua" w:cs="Times New Roman"/>
          <w:sz w:val="24"/>
          <w:szCs w:val="24"/>
        </w:rPr>
        <w:t xml:space="preserve">services </w:t>
      </w:r>
      <w:r w:rsidR="00093FDA" w:rsidRPr="376264C6">
        <w:rPr>
          <w:rFonts w:ascii="Perpetua" w:eastAsia="Times New Roman" w:hAnsi="Perpetua" w:cs="Times New Roman"/>
          <w:sz w:val="24"/>
          <w:szCs w:val="24"/>
        </w:rPr>
        <w:t xml:space="preserve">for 10 </w:t>
      </w:r>
      <w:r w:rsidR="4357A17C" w:rsidRPr="376264C6">
        <w:rPr>
          <w:rFonts w:ascii="Perpetua" w:eastAsia="Times New Roman" w:hAnsi="Perpetua" w:cs="Times New Roman"/>
          <w:sz w:val="24"/>
          <w:szCs w:val="24"/>
        </w:rPr>
        <w:t xml:space="preserve">HSO members </w:t>
      </w:r>
      <w:r w:rsidR="00093FDA" w:rsidRPr="376264C6">
        <w:rPr>
          <w:rFonts w:ascii="Perpetua" w:eastAsia="Times New Roman" w:hAnsi="Perpetua" w:cs="Times New Roman"/>
          <w:sz w:val="24"/>
          <w:szCs w:val="24"/>
        </w:rPr>
        <w:t xml:space="preserve">beneficiaries who are super utilizers of crisis systems and experiencing homelessness </w:t>
      </w:r>
      <w:r w:rsidR="008073CF" w:rsidRPr="376264C6">
        <w:rPr>
          <w:rFonts w:ascii="Perpetua" w:eastAsia="Times New Roman" w:hAnsi="Perpetua" w:cs="Times New Roman"/>
          <w:sz w:val="24"/>
          <w:szCs w:val="24"/>
        </w:rPr>
        <w:t xml:space="preserve">to produce </w:t>
      </w:r>
      <w:r w:rsidR="00093FDA" w:rsidRPr="376264C6">
        <w:rPr>
          <w:rFonts w:ascii="Perpetua" w:eastAsia="Times New Roman" w:hAnsi="Perpetua" w:cs="Times New Roman"/>
          <w:sz w:val="24"/>
          <w:szCs w:val="24"/>
        </w:rPr>
        <w:t>$</w:t>
      </w:r>
      <w:r w:rsidR="4BF706DF" w:rsidRPr="376264C6">
        <w:rPr>
          <w:rFonts w:ascii="Perpetua" w:eastAsia="Times New Roman" w:hAnsi="Perpetua" w:cs="Times New Roman"/>
          <w:sz w:val="24"/>
          <w:szCs w:val="24"/>
        </w:rPr>
        <w:t>XXX</w:t>
      </w:r>
      <w:r w:rsidR="008073CF" w:rsidRPr="376264C6">
        <w:rPr>
          <w:rFonts w:ascii="Perpetua" w:eastAsia="Times New Roman" w:hAnsi="Perpetua" w:cs="Times New Roman"/>
          <w:sz w:val="24"/>
          <w:szCs w:val="24"/>
        </w:rPr>
        <w:t xml:space="preserve"> </w:t>
      </w:r>
      <w:r w:rsidR="00093FDA" w:rsidRPr="376264C6">
        <w:rPr>
          <w:rFonts w:ascii="Perpetua" w:eastAsia="Times New Roman" w:hAnsi="Perpetua" w:cs="Times New Roman"/>
          <w:sz w:val="24"/>
          <w:szCs w:val="24"/>
        </w:rPr>
        <w:t xml:space="preserve">in </w:t>
      </w:r>
      <w:r w:rsidR="00081D92" w:rsidRPr="376264C6">
        <w:rPr>
          <w:rFonts w:ascii="Perpetua" w:eastAsia="Times New Roman" w:hAnsi="Perpetua" w:cs="Times New Roman"/>
          <w:sz w:val="24"/>
          <w:szCs w:val="24"/>
        </w:rPr>
        <w:t xml:space="preserve">cost savings for </w:t>
      </w:r>
      <w:r w:rsidR="00093FDA" w:rsidRPr="376264C6">
        <w:rPr>
          <w:rFonts w:ascii="Perpetua" w:eastAsia="Times New Roman" w:hAnsi="Perpetua" w:cs="Times New Roman"/>
          <w:sz w:val="24"/>
          <w:szCs w:val="24"/>
        </w:rPr>
        <w:t xml:space="preserve">health system spending with a </w:t>
      </w:r>
      <w:r w:rsidR="01BE8033" w:rsidRPr="376264C6">
        <w:rPr>
          <w:rFonts w:ascii="Perpetua" w:eastAsia="Times New Roman" w:hAnsi="Perpetua" w:cs="Times New Roman"/>
          <w:sz w:val="24"/>
          <w:szCs w:val="24"/>
        </w:rPr>
        <w:t>XX</w:t>
      </w:r>
      <w:r w:rsidR="00093FDA" w:rsidRPr="376264C6">
        <w:rPr>
          <w:rFonts w:ascii="Perpetua" w:eastAsia="Times New Roman" w:hAnsi="Perpetua" w:cs="Times New Roman"/>
          <w:sz w:val="24"/>
          <w:szCs w:val="24"/>
        </w:rPr>
        <w:t xml:space="preserve">% return on investment. </w:t>
      </w:r>
    </w:p>
    <w:p w14:paraId="1F9D62C2" w14:textId="77777777" w:rsidR="00EC13D9" w:rsidRPr="00C72DED" w:rsidRDefault="00387507" w:rsidP="005E6C03">
      <w:pPr>
        <w:pStyle w:val="Heading3"/>
        <w:keepNext w:val="0"/>
        <w:keepLines w:val="0"/>
        <w:spacing w:before="300" w:after="160"/>
        <w:contextualSpacing w:val="0"/>
        <w:rPr>
          <w:rFonts w:ascii="Perpetua" w:hAnsi="Perpetua"/>
          <w:sz w:val="24"/>
          <w:szCs w:val="24"/>
        </w:rPr>
      </w:pPr>
      <w:bookmarkStart w:id="23" w:name="h.pxwarugov7fv" w:colFirst="0" w:colLast="0"/>
      <w:bookmarkStart w:id="24" w:name="h.lz1cf5upe0v" w:colFirst="0" w:colLast="0"/>
      <w:bookmarkEnd w:id="23"/>
      <w:bookmarkEnd w:id="24"/>
      <w:r w:rsidRPr="00DE1797">
        <w:rPr>
          <w:rFonts w:ascii="Perpetua" w:eastAsia="Times New Roman" w:hAnsi="Perpetua" w:cs="Times New Roman"/>
          <w:b/>
          <w:color w:val="000000"/>
          <w:sz w:val="24"/>
          <w:szCs w:val="24"/>
        </w:rPr>
        <w:lastRenderedPageBreak/>
        <w:t>Personnel Plan</w:t>
      </w:r>
    </w:p>
    <w:p w14:paraId="516AA413" w14:textId="1B1AA6CD" w:rsidR="008073CF" w:rsidRDefault="00387507" w:rsidP="008073CF">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The following table summarizes our personnel expenditures for the first three years. We believe this plan is a compromise between fairness and expedience and meets the commitment of our mission statement.</w:t>
      </w:r>
      <w:r w:rsidR="008073CF" w:rsidRPr="376264C6">
        <w:rPr>
          <w:rFonts w:ascii="Perpetua" w:eastAsia="Times New Roman" w:hAnsi="Perpetua" w:cs="Times New Roman"/>
          <w:sz w:val="24"/>
          <w:szCs w:val="24"/>
        </w:rPr>
        <w:t xml:space="preserve"> </w:t>
      </w:r>
      <w:proofErr w:type="gramStart"/>
      <w:r w:rsidR="00DE1797" w:rsidRPr="376264C6">
        <w:rPr>
          <w:rFonts w:ascii="Perpetua" w:eastAsia="Times New Roman" w:hAnsi="Perpetua" w:cs="Times New Roman"/>
          <w:sz w:val="24"/>
          <w:szCs w:val="24"/>
        </w:rPr>
        <w:t>In order to</w:t>
      </w:r>
      <w:proofErr w:type="gramEnd"/>
      <w:r w:rsidR="00DE1797" w:rsidRPr="376264C6">
        <w:rPr>
          <w:rFonts w:ascii="Perpetua" w:eastAsia="Times New Roman" w:hAnsi="Perpetua" w:cs="Times New Roman"/>
          <w:sz w:val="24"/>
          <w:szCs w:val="24"/>
        </w:rPr>
        <w:t xml:space="preserve"> achieve the highest health outcomes for participants, </w:t>
      </w:r>
      <w:r w:rsidR="003D78A1" w:rsidRPr="376264C6">
        <w:rPr>
          <w:rFonts w:ascii="Perpetua" w:eastAsia="Times New Roman" w:hAnsi="Perpetua" w:cs="Times New Roman"/>
          <w:sz w:val="24"/>
          <w:szCs w:val="24"/>
        </w:rPr>
        <w:t>“SAMPLE AGENCY”</w:t>
      </w:r>
      <w:r w:rsidR="00DE1797" w:rsidRPr="376264C6">
        <w:rPr>
          <w:rFonts w:ascii="Perpetua" w:eastAsia="Times New Roman" w:hAnsi="Perpetua" w:cs="Times New Roman"/>
          <w:sz w:val="24"/>
          <w:szCs w:val="24"/>
        </w:rPr>
        <w:t xml:space="preserve"> has adopted the best practice model of </w:t>
      </w:r>
      <w:r w:rsidR="08251697" w:rsidRPr="376264C6">
        <w:rPr>
          <w:rFonts w:ascii="Perpetua" w:eastAsia="Times New Roman" w:hAnsi="Perpetua" w:cs="Times New Roman"/>
          <w:sz w:val="24"/>
          <w:szCs w:val="24"/>
        </w:rPr>
        <w:t xml:space="preserve">HRSN </w:t>
      </w:r>
      <w:r w:rsidR="00DE1797" w:rsidRPr="376264C6">
        <w:rPr>
          <w:rFonts w:ascii="Perpetua" w:eastAsia="Times New Roman" w:hAnsi="Perpetua" w:cs="Times New Roman"/>
          <w:sz w:val="24"/>
          <w:szCs w:val="24"/>
        </w:rPr>
        <w:t>with a caseload of 10</w:t>
      </w:r>
      <w:r w:rsidR="00B41593" w:rsidRPr="376264C6">
        <w:rPr>
          <w:rFonts w:ascii="Perpetua" w:eastAsia="Times New Roman" w:hAnsi="Perpetua" w:cs="Times New Roman"/>
          <w:sz w:val="24"/>
          <w:szCs w:val="24"/>
        </w:rPr>
        <w:t>-15</w:t>
      </w:r>
      <w:r w:rsidR="00DE1797" w:rsidRPr="376264C6">
        <w:rPr>
          <w:rFonts w:ascii="Perpetua" w:eastAsia="Times New Roman" w:hAnsi="Perpetua" w:cs="Times New Roman"/>
          <w:sz w:val="24"/>
          <w:szCs w:val="24"/>
        </w:rPr>
        <w:t xml:space="preserve"> participants per case manager. </w:t>
      </w:r>
      <w:r w:rsidR="00B41593" w:rsidRPr="376264C6">
        <w:rPr>
          <w:rFonts w:ascii="Perpetua" w:eastAsia="Times New Roman" w:hAnsi="Perpetua" w:cs="Times New Roman"/>
          <w:sz w:val="24"/>
          <w:szCs w:val="24"/>
        </w:rPr>
        <w:t xml:space="preserve">For the financial model below, </w:t>
      </w:r>
      <w:r w:rsidR="003D78A1" w:rsidRPr="376264C6">
        <w:rPr>
          <w:rFonts w:ascii="Perpetua" w:eastAsia="Times New Roman" w:hAnsi="Perpetua" w:cs="Times New Roman"/>
          <w:sz w:val="24"/>
          <w:szCs w:val="24"/>
        </w:rPr>
        <w:t>“SAMPLE AGENCY”</w:t>
      </w:r>
      <w:r w:rsidR="00B41593" w:rsidRPr="376264C6">
        <w:rPr>
          <w:rFonts w:ascii="Perpetua" w:eastAsia="Times New Roman" w:hAnsi="Perpetua" w:cs="Times New Roman"/>
          <w:sz w:val="24"/>
          <w:szCs w:val="24"/>
        </w:rPr>
        <w:t xml:space="preserve"> has assumed 1:10 ratio for the purpose of this pilot </w:t>
      </w:r>
      <w:r w:rsidR="4CAC600A" w:rsidRPr="376264C6">
        <w:rPr>
          <w:rFonts w:ascii="Perpetua" w:eastAsia="Times New Roman" w:hAnsi="Perpetua" w:cs="Times New Roman"/>
          <w:sz w:val="24"/>
          <w:szCs w:val="24"/>
        </w:rPr>
        <w:t>model but</w:t>
      </w:r>
      <w:r w:rsidR="00B41593" w:rsidRPr="376264C6">
        <w:rPr>
          <w:rFonts w:ascii="Perpetua" w:eastAsia="Times New Roman" w:hAnsi="Perpetua" w:cs="Times New Roman"/>
          <w:sz w:val="24"/>
          <w:szCs w:val="24"/>
        </w:rPr>
        <w:t xml:space="preserve"> is open to expanding this to 1:15 in Year 2. </w:t>
      </w:r>
      <w:r w:rsidR="00DE1797" w:rsidRPr="376264C6">
        <w:rPr>
          <w:rFonts w:ascii="Perpetua" w:eastAsia="Times New Roman" w:hAnsi="Perpetua" w:cs="Times New Roman"/>
          <w:sz w:val="24"/>
          <w:szCs w:val="24"/>
        </w:rPr>
        <w:t xml:space="preserve">A fair salary </w:t>
      </w:r>
      <w:r w:rsidR="00A32E83" w:rsidRPr="376264C6">
        <w:rPr>
          <w:rFonts w:ascii="Perpetua" w:eastAsia="Times New Roman" w:hAnsi="Perpetua" w:cs="Times New Roman"/>
          <w:sz w:val="24"/>
          <w:szCs w:val="24"/>
        </w:rPr>
        <w:t xml:space="preserve">for experienced </w:t>
      </w:r>
      <w:r w:rsidR="5138C13B" w:rsidRPr="376264C6">
        <w:rPr>
          <w:rFonts w:ascii="Perpetua" w:eastAsia="Times New Roman" w:hAnsi="Perpetua" w:cs="Times New Roman"/>
          <w:sz w:val="24"/>
          <w:szCs w:val="24"/>
        </w:rPr>
        <w:t xml:space="preserve">HRSN staff </w:t>
      </w:r>
      <w:r w:rsidR="00DE1797" w:rsidRPr="376264C6">
        <w:rPr>
          <w:rFonts w:ascii="Perpetua" w:eastAsia="Times New Roman" w:hAnsi="Perpetua" w:cs="Times New Roman"/>
          <w:sz w:val="24"/>
          <w:szCs w:val="24"/>
        </w:rPr>
        <w:t xml:space="preserve">in </w:t>
      </w:r>
      <w:r w:rsidR="260773FF" w:rsidRPr="376264C6">
        <w:rPr>
          <w:rFonts w:ascii="Perpetua" w:eastAsia="Times New Roman" w:hAnsi="Perpetua" w:cs="Times New Roman"/>
          <w:sz w:val="24"/>
          <w:szCs w:val="24"/>
        </w:rPr>
        <w:t>"City"</w:t>
      </w:r>
      <w:r w:rsidR="00186FE2" w:rsidRPr="376264C6">
        <w:rPr>
          <w:rFonts w:ascii="Perpetua" w:eastAsia="Times New Roman" w:hAnsi="Perpetua" w:cs="Times New Roman"/>
          <w:sz w:val="24"/>
          <w:szCs w:val="24"/>
        </w:rPr>
        <w:t xml:space="preserve">, </w:t>
      </w:r>
      <w:r w:rsidR="003D78A1" w:rsidRPr="376264C6">
        <w:rPr>
          <w:rFonts w:ascii="Perpetua" w:eastAsia="Times New Roman" w:hAnsi="Perpetua" w:cs="Times New Roman"/>
          <w:sz w:val="24"/>
          <w:szCs w:val="24"/>
        </w:rPr>
        <w:t>“Sample State”</w:t>
      </w:r>
      <w:r w:rsidR="00186FE2" w:rsidRPr="376264C6">
        <w:rPr>
          <w:rFonts w:ascii="Perpetua" w:eastAsia="Times New Roman" w:hAnsi="Perpetua" w:cs="Times New Roman"/>
          <w:sz w:val="24"/>
          <w:szCs w:val="24"/>
        </w:rPr>
        <w:t xml:space="preserve"> is </w:t>
      </w:r>
      <w:r w:rsidR="00186FE2" w:rsidRPr="376264C6">
        <w:rPr>
          <w:rFonts w:ascii="Perpetua" w:eastAsia="Times New Roman" w:hAnsi="Perpetua" w:cs="Times New Roman"/>
          <w:sz w:val="24"/>
          <w:szCs w:val="24"/>
          <w:highlight w:val="lightGray"/>
        </w:rPr>
        <w:t>$</w:t>
      </w:r>
      <w:r w:rsidR="2044ED1C" w:rsidRPr="376264C6">
        <w:rPr>
          <w:rFonts w:ascii="Perpetua" w:eastAsia="Times New Roman" w:hAnsi="Perpetua" w:cs="Times New Roman"/>
          <w:sz w:val="24"/>
          <w:szCs w:val="24"/>
          <w:highlight w:val="lightGray"/>
        </w:rPr>
        <w:t>XXX</w:t>
      </w:r>
      <w:r w:rsidR="00DE1797" w:rsidRPr="376264C6">
        <w:rPr>
          <w:rFonts w:ascii="Perpetua" w:eastAsia="Times New Roman" w:hAnsi="Perpetua" w:cs="Times New Roman"/>
          <w:sz w:val="24"/>
          <w:szCs w:val="24"/>
          <w:highlight w:val="lightGray"/>
        </w:rPr>
        <w:t xml:space="preserve"> p</w:t>
      </w:r>
      <w:r w:rsidR="00DE1797" w:rsidRPr="376264C6">
        <w:rPr>
          <w:rFonts w:ascii="Perpetua" w:eastAsia="Times New Roman" w:hAnsi="Perpetua" w:cs="Times New Roman"/>
          <w:sz w:val="24"/>
          <w:szCs w:val="24"/>
        </w:rPr>
        <w:t>er year, not including fringe bene</w:t>
      </w:r>
      <w:r w:rsidR="00186FE2" w:rsidRPr="376264C6">
        <w:rPr>
          <w:rFonts w:ascii="Perpetua" w:eastAsia="Times New Roman" w:hAnsi="Perpetua" w:cs="Times New Roman"/>
          <w:sz w:val="24"/>
          <w:szCs w:val="24"/>
        </w:rPr>
        <w:t>fits</w:t>
      </w:r>
      <w:r w:rsidR="00DE1797" w:rsidRPr="376264C6">
        <w:rPr>
          <w:rFonts w:ascii="Perpetua" w:eastAsia="Times New Roman" w:hAnsi="Perpetua" w:cs="Times New Roman"/>
          <w:sz w:val="24"/>
          <w:szCs w:val="24"/>
        </w:rPr>
        <w:t xml:space="preserve">, professional </w:t>
      </w:r>
      <w:proofErr w:type="gramStart"/>
      <w:r w:rsidR="00DE1797" w:rsidRPr="376264C6">
        <w:rPr>
          <w:rFonts w:ascii="Perpetua" w:eastAsia="Times New Roman" w:hAnsi="Perpetua" w:cs="Times New Roman"/>
          <w:sz w:val="24"/>
          <w:szCs w:val="24"/>
        </w:rPr>
        <w:t>development</w:t>
      </w:r>
      <w:proofErr w:type="gramEnd"/>
      <w:r w:rsidR="00DE1797" w:rsidRPr="376264C6">
        <w:rPr>
          <w:rFonts w:ascii="Perpetua" w:eastAsia="Times New Roman" w:hAnsi="Perpetua" w:cs="Times New Roman"/>
          <w:sz w:val="24"/>
          <w:szCs w:val="24"/>
        </w:rPr>
        <w:t xml:space="preserve"> and administrative costs.</w:t>
      </w:r>
      <w:r w:rsidR="009B2A35" w:rsidRPr="376264C6">
        <w:rPr>
          <w:rFonts w:ascii="Perpetua" w:eastAsia="Times New Roman" w:hAnsi="Perpetua" w:cs="Times New Roman"/>
          <w:sz w:val="24"/>
          <w:szCs w:val="24"/>
        </w:rPr>
        <w:t xml:space="preserve"> </w:t>
      </w:r>
      <w:r w:rsidR="00DE1797" w:rsidRPr="376264C6">
        <w:rPr>
          <w:rFonts w:ascii="Perpetua" w:eastAsia="Times New Roman" w:hAnsi="Perpetua" w:cs="Times New Roman"/>
          <w:sz w:val="24"/>
          <w:szCs w:val="24"/>
        </w:rPr>
        <w:t xml:space="preserve">Below </w:t>
      </w:r>
      <w:proofErr w:type="gramStart"/>
      <w:r w:rsidR="00DE1797" w:rsidRPr="376264C6">
        <w:rPr>
          <w:rFonts w:ascii="Perpetua" w:eastAsia="Times New Roman" w:hAnsi="Perpetua" w:cs="Times New Roman"/>
          <w:sz w:val="24"/>
          <w:szCs w:val="24"/>
        </w:rPr>
        <w:t>is</w:t>
      </w:r>
      <w:proofErr w:type="gramEnd"/>
      <w:r w:rsidR="00DE1797" w:rsidRPr="376264C6">
        <w:rPr>
          <w:rFonts w:ascii="Perpetua" w:eastAsia="Times New Roman" w:hAnsi="Perpetua" w:cs="Times New Roman"/>
          <w:sz w:val="24"/>
          <w:szCs w:val="24"/>
        </w:rPr>
        <w:t xml:space="preserve"> the estimated</w:t>
      </w:r>
      <w:r w:rsidR="008073CF" w:rsidRPr="376264C6">
        <w:rPr>
          <w:rFonts w:ascii="Perpetua" w:eastAsia="Times New Roman" w:hAnsi="Perpetua" w:cs="Times New Roman"/>
          <w:sz w:val="24"/>
          <w:szCs w:val="24"/>
        </w:rPr>
        <w:t xml:space="preserve"> personnel costs</w:t>
      </w:r>
      <w:r w:rsidR="00DE1797" w:rsidRPr="376264C6">
        <w:rPr>
          <w:rFonts w:ascii="Perpetua" w:eastAsia="Times New Roman" w:hAnsi="Perpetua" w:cs="Times New Roman"/>
          <w:sz w:val="24"/>
          <w:szCs w:val="24"/>
        </w:rPr>
        <w:t xml:space="preserve"> associated with this new position over the </w:t>
      </w:r>
      <w:r w:rsidR="00D83DE5" w:rsidRPr="376264C6">
        <w:rPr>
          <w:rFonts w:ascii="Perpetua" w:eastAsia="Times New Roman" w:hAnsi="Perpetua" w:cs="Times New Roman"/>
          <w:sz w:val="24"/>
          <w:szCs w:val="24"/>
        </w:rPr>
        <w:t>three-year</w:t>
      </w:r>
      <w:r w:rsidR="00DE1797" w:rsidRPr="376264C6">
        <w:rPr>
          <w:rFonts w:ascii="Perpetua" w:eastAsia="Times New Roman" w:hAnsi="Perpetua" w:cs="Times New Roman"/>
          <w:sz w:val="24"/>
          <w:szCs w:val="24"/>
        </w:rPr>
        <w:t xml:space="preserve"> pilot project.</w:t>
      </w:r>
    </w:p>
    <w:p w14:paraId="0494AD11" w14:textId="55899074" w:rsidR="005B1ED7" w:rsidRPr="00543E1C" w:rsidRDefault="00543E1C" w:rsidP="008073CF">
      <w:pPr>
        <w:spacing w:after="160"/>
        <w:rPr>
          <w:b/>
        </w:rPr>
      </w:pPr>
      <w:r w:rsidRPr="00543E1C">
        <w:rPr>
          <w:rFonts w:ascii="Perpetua" w:eastAsia="Times New Roman" w:hAnsi="Perpetua" w:cs="Times New Roman"/>
          <w:b/>
          <w:sz w:val="24"/>
          <w:szCs w:val="24"/>
        </w:rPr>
        <w:t>Pilot Project Personnel Costs for 1:10 ratio with master’s level case manager</w:t>
      </w:r>
      <w:r w:rsidR="005B1ED7">
        <w:rPr>
          <w:rFonts w:ascii="Perpetua" w:eastAsia="Times New Roman" w:hAnsi="Perpetua" w:cs="Times New Roman"/>
          <w:b/>
          <w:sz w:val="24"/>
          <w:szCs w:val="24"/>
        </w:rPr>
        <w:fldChar w:fldCharType="begin"/>
      </w:r>
      <w:r w:rsidR="005B1ED7" w:rsidRPr="00543E1C">
        <w:rPr>
          <w:rFonts w:ascii="Perpetua" w:eastAsia="Times New Roman" w:hAnsi="Perpetua" w:cs="Times New Roman"/>
          <w:b/>
          <w:sz w:val="24"/>
          <w:szCs w:val="24"/>
        </w:rPr>
        <w:instrText xml:space="preserve"> LINK Excel.Sheet.12 "C:\\Users\\cheryl.winter\\Documents\\New Hampshire\\FIT Business Plan\\FIT 2016 budget- grants.xlsx" "FIT budget!R103C10:R107C11" \a \f 5 \h  \* MERGEFORMAT </w:instrText>
      </w:r>
      <w:r w:rsidR="005B1ED7">
        <w:rPr>
          <w:rFonts w:ascii="Perpetua" w:eastAsia="Times New Roman" w:hAnsi="Perpetua" w:cs="Times New Roman"/>
          <w:b/>
          <w:sz w:val="24"/>
          <w:szCs w:val="24"/>
        </w:rPr>
        <w:fldChar w:fldCharType="separate"/>
      </w:r>
    </w:p>
    <w:tbl>
      <w:tblPr>
        <w:tblStyle w:val="TableGrid"/>
        <w:tblW w:w="5935" w:type="dxa"/>
        <w:tblLook w:val="04A0" w:firstRow="1" w:lastRow="0" w:firstColumn="1" w:lastColumn="0" w:noHBand="0" w:noVBand="1"/>
      </w:tblPr>
      <w:tblGrid>
        <w:gridCol w:w="3564"/>
        <w:gridCol w:w="2371"/>
      </w:tblGrid>
      <w:tr w:rsidR="005B1ED7" w:rsidRPr="005B1ED7" w14:paraId="6D4DB5B5" w14:textId="77777777" w:rsidTr="376264C6">
        <w:trPr>
          <w:trHeight w:val="864"/>
        </w:trPr>
        <w:tc>
          <w:tcPr>
            <w:tcW w:w="3564" w:type="dxa"/>
            <w:hideMark/>
          </w:tcPr>
          <w:p w14:paraId="6D50967E" w14:textId="3BF93145" w:rsidR="005B1ED7" w:rsidRPr="005B1ED7" w:rsidRDefault="005B1ED7" w:rsidP="005B1ED7">
            <w:pPr>
              <w:spacing w:after="160"/>
              <w:rPr>
                <w:rFonts w:ascii="Perpetua" w:eastAsia="Times New Roman" w:hAnsi="Perpetua" w:cs="Times New Roman"/>
                <w:sz w:val="24"/>
                <w:szCs w:val="24"/>
              </w:rPr>
            </w:pPr>
            <w:r w:rsidRPr="005B1ED7">
              <w:rPr>
                <w:rFonts w:ascii="Perpetua" w:eastAsia="Times New Roman" w:hAnsi="Perpetua" w:cs="Times New Roman"/>
                <w:sz w:val="24"/>
                <w:szCs w:val="24"/>
              </w:rPr>
              <w:t xml:space="preserve">Year 1 Costs (.75 of salary, </w:t>
            </w:r>
            <w:proofErr w:type="gramStart"/>
            <w:r w:rsidRPr="005B1ED7">
              <w:rPr>
                <w:rFonts w:ascii="Perpetua" w:eastAsia="Times New Roman" w:hAnsi="Perpetua" w:cs="Times New Roman"/>
                <w:sz w:val="24"/>
                <w:szCs w:val="24"/>
              </w:rPr>
              <w:t>fringe</w:t>
            </w:r>
            <w:proofErr w:type="gramEnd"/>
            <w:r w:rsidR="000346A7">
              <w:rPr>
                <w:rFonts w:ascii="Perpetua" w:eastAsia="Times New Roman" w:hAnsi="Perpetua" w:cs="Times New Roman"/>
                <w:sz w:val="24"/>
                <w:szCs w:val="24"/>
              </w:rPr>
              <w:t xml:space="preserve"> and insurance) + admin and </w:t>
            </w:r>
            <w:r w:rsidR="00D93D69">
              <w:rPr>
                <w:rFonts w:ascii="Perpetua" w:eastAsia="Times New Roman" w:hAnsi="Perpetua" w:cs="Times New Roman"/>
                <w:sz w:val="24"/>
                <w:szCs w:val="24"/>
              </w:rPr>
              <w:t>startup</w:t>
            </w:r>
            <w:r w:rsidR="000346A7">
              <w:rPr>
                <w:rFonts w:ascii="Perpetua" w:eastAsia="Times New Roman" w:hAnsi="Perpetua" w:cs="Times New Roman"/>
                <w:sz w:val="24"/>
                <w:szCs w:val="24"/>
              </w:rPr>
              <w:t xml:space="preserve"> costs</w:t>
            </w:r>
          </w:p>
        </w:tc>
        <w:tc>
          <w:tcPr>
            <w:tcW w:w="2371" w:type="dxa"/>
            <w:noWrap/>
            <w:hideMark/>
          </w:tcPr>
          <w:p w14:paraId="47AA5A0E" w14:textId="5D2678F8" w:rsidR="005B1ED7" w:rsidRPr="005B1ED7" w:rsidRDefault="263CE43F" w:rsidP="005B1ED7">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w:t>
            </w:r>
          </w:p>
        </w:tc>
      </w:tr>
      <w:tr w:rsidR="005B1ED7" w:rsidRPr="005B1ED7" w14:paraId="0FAD8965" w14:textId="77777777" w:rsidTr="376264C6">
        <w:trPr>
          <w:trHeight w:val="864"/>
        </w:trPr>
        <w:tc>
          <w:tcPr>
            <w:tcW w:w="3564" w:type="dxa"/>
            <w:hideMark/>
          </w:tcPr>
          <w:p w14:paraId="5940CCCD" w14:textId="77777777" w:rsidR="005B1ED7" w:rsidRPr="005B1ED7" w:rsidRDefault="005B1ED7" w:rsidP="005B1ED7">
            <w:pPr>
              <w:spacing w:after="160"/>
              <w:rPr>
                <w:rFonts w:ascii="Perpetua" w:eastAsia="Times New Roman" w:hAnsi="Perpetua" w:cs="Times New Roman"/>
                <w:sz w:val="24"/>
                <w:szCs w:val="24"/>
              </w:rPr>
            </w:pPr>
            <w:r w:rsidRPr="005B1ED7">
              <w:rPr>
                <w:rFonts w:ascii="Perpetua" w:eastAsia="Times New Roman" w:hAnsi="Perpetua" w:cs="Times New Roman"/>
                <w:sz w:val="24"/>
                <w:szCs w:val="24"/>
              </w:rPr>
              <w:t>Years 2 &amp; 3 (includes one 2.5% cost of living increase in year 3 for salary)</w:t>
            </w:r>
          </w:p>
        </w:tc>
        <w:tc>
          <w:tcPr>
            <w:tcW w:w="2371" w:type="dxa"/>
            <w:noWrap/>
            <w:hideMark/>
          </w:tcPr>
          <w:p w14:paraId="25FDAB9E" w14:textId="55268616" w:rsidR="005B1ED7" w:rsidRPr="005B1ED7" w:rsidRDefault="79988435" w:rsidP="005B1ED7">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w:t>
            </w:r>
          </w:p>
        </w:tc>
      </w:tr>
      <w:tr w:rsidR="005B1ED7" w:rsidRPr="005B1ED7" w14:paraId="38F384BA" w14:textId="77777777" w:rsidTr="376264C6">
        <w:trPr>
          <w:trHeight w:val="288"/>
        </w:trPr>
        <w:tc>
          <w:tcPr>
            <w:tcW w:w="3564" w:type="dxa"/>
            <w:noWrap/>
            <w:hideMark/>
          </w:tcPr>
          <w:p w14:paraId="0F7C95A0" w14:textId="77777777" w:rsidR="005B1ED7" w:rsidRPr="005B1ED7" w:rsidRDefault="005B1ED7" w:rsidP="005B1ED7">
            <w:pPr>
              <w:spacing w:after="160"/>
              <w:rPr>
                <w:rFonts w:ascii="Perpetua" w:eastAsia="Times New Roman" w:hAnsi="Perpetua" w:cs="Times New Roman"/>
                <w:b/>
                <w:bCs/>
                <w:sz w:val="24"/>
                <w:szCs w:val="24"/>
              </w:rPr>
            </w:pPr>
            <w:r w:rsidRPr="005B1ED7">
              <w:rPr>
                <w:rFonts w:ascii="Perpetua" w:eastAsia="Times New Roman" w:hAnsi="Perpetua" w:cs="Times New Roman"/>
                <w:b/>
                <w:bCs/>
                <w:sz w:val="24"/>
                <w:szCs w:val="24"/>
              </w:rPr>
              <w:t>Total Pilot Cost</w:t>
            </w:r>
          </w:p>
        </w:tc>
        <w:tc>
          <w:tcPr>
            <w:tcW w:w="2371" w:type="dxa"/>
            <w:noWrap/>
            <w:hideMark/>
          </w:tcPr>
          <w:p w14:paraId="3984DBDD" w14:textId="5BBDD4D9" w:rsidR="005B1ED7" w:rsidRPr="005B1ED7" w:rsidRDefault="176D1D29" w:rsidP="005B1ED7">
            <w:pPr>
              <w:spacing w:after="160"/>
              <w:rPr>
                <w:rFonts w:ascii="Perpetua" w:eastAsia="Times New Roman" w:hAnsi="Perpetua" w:cs="Times New Roman"/>
                <w:b/>
                <w:bCs/>
                <w:sz w:val="24"/>
                <w:szCs w:val="24"/>
              </w:rPr>
            </w:pPr>
            <w:r w:rsidRPr="376264C6">
              <w:rPr>
                <w:rFonts w:ascii="Perpetua" w:eastAsia="Times New Roman" w:hAnsi="Perpetua" w:cs="Times New Roman"/>
                <w:b/>
                <w:bCs/>
                <w:sz w:val="24"/>
                <w:szCs w:val="24"/>
              </w:rPr>
              <w:t>$</w:t>
            </w:r>
          </w:p>
        </w:tc>
      </w:tr>
      <w:tr w:rsidR="005B1ED7" w:rsidRPr="005B1ED7" w14:paraId="2A55D8D0" w14:textId="77777777" w:rsidTr="376264C6">
        <w:trPr>
          <w:trHeight w:val="288"/>
        </w:trPr>
        <w:tc>
          <w:tcPr>
            <w:tcW w:w="3564" w:type="dxa"/>
            <w:noWrap/>
            <w:hideMark/>
          </w:tcPr>
          <w:p w14:paraId="7137AC6F" w14:textId="58C92547" w:rsidR="005B1ED7" w:rsidRPr="005B1ED7" w:rsidRDefault="003D78A1" w:rsidP="00D93D69">
            <w:pPr>
              <w:spacing w:after="160"/>
              <w:rPr>
                <w:rFonts w:ascii="Perpetua" w:eastAsia="Times New Roman" w:hAnsi="Perpetua" w:cs="Times New Roman"/>
                <w:sz w:val="24"/>
                <w:szCs w:val="24"/>
              </w:rPr>
            </w:pPr>
            <w:r>
              <w:rPr>
                <w:rFonts w:ascii="Perpetua" w:eastAsia="Times New Roman" w:hAnsi="Perpetua" w:cs="Times New Roman"/>
                <w:sz w:val="24"/>
                <w:szCs w:val="24"/>
              </w:rPr>
              <w:t>“Sample MCP”</w:t>
            </w:r>
            <w:r w:rsidR="005B1ED7" w:rsidRPr="005B1ED7">
              <w:rPr>
                <w:rFonts w:ascii="Perpetua" w:eastAsia="Times New Roman" w:hAnsi="Perpetua" w:cs="Times New Roman"/>
                <w:sz w:val="24"/>
                <w:szCs w:val="24"/>
              </w:rPr>
              <w:t xml:space="preserve"> PMPM</w:t>
            </w:r>
          </w:p>
        </w:tc>
        <w:tc>
          <w:tcPr>
            <w:tcW w:w="2371" w:type="dxa"/>
            <w:noWrap/>
            <w:hideMark/>
          </w:tcPr>
          <w:p w14:paraId="7FDF087E" w14:textId="4AF167AF" w:rsidR="005B1ED7" w:rsidRPr="005B1ED7" w:rsidRDefault="176D1D29" w:rsidP="005B1ED7">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w:t>
            </w:r>
          </w:p>
        </w:tc>
      </w:tr>
      <w:tr w:rsidR="005B1ED7" w:rsidRPr="005B1ED7" w14:paraId="5BFFEF85" w14:textId="77777777" w:rsidTr="376264C6">
        <w:trPr>
          <w:trHeight w:val="288"/>
        </w:trPr>
        <w:tc>
          <w:tcPr>
            <w:tcW w:w="3564" w:type="dxa"/>
            <w:noWrap/>
            <w:hideMark/>
          </w:tcPr>
          <w:p w14:paraId="3A6B73F6" w14:textId="77777777" w:rsidR="005B1ED7" w:rsidRPr="005B1ED7" w:rsidRDefault="005B1ED7" w:rsidP="005B1ED7">
            <w:pPr>
              <w:spacing w:after="160"/>
              <w:rPr>
                <w:rFonts w:ascii="Perpetua" w:eastAsia="Times New Roman" w:hAnsi="Perpetua" w:cs="Times New Roman"/>
                <w:sz w:val="24"/>
                <w:szCs w:val="24"/>
              </w:rPr>
            </w:pPr>
            <w:r w:rsidRPr="005B1ED7">
              <w:rPr>
                <w:rFonts w:ascii="Perpetua" w:eastAsia="Times New Roman" w:hAnsi="Perpetua" w:cs="Times New Roman"/>
                <w:sz w:val="24"/>
                <w:szCs w:val="24"/>
              </w:rPr>
              <w:t>Remaining</w:t>
            </w:r>
          </w:p>
        </w:tc>
        <w:tc>
          <w:tcPr>
            <w:tcW w:w="2371" w:type="dxa"/>
            <w:noWrap/>
            <w:hideMark/>
          </w:tcPr>
          <w:p w14:paraId="474C7A62" w14:textId="5E99AF94" w:rsidR="005B1ED7" w:rsidRPr="005B1ED7" w:rsidRDefault="49910847" w:rsidP="005B1ED7">
            <w:pPr>
              <w:spacing w:after="160"/>
              <w:rPr>
                <w:rFonts w:ascii="Perpetua" w:eastAsia="Times New Roman" w:hAnsi="Perpetua" w:cs="Times New Roman"/>
                <w:sz w:val="24"/>
                <w:szCs w:val="24"/>
              </w:rPr>
            </w:pPr>
            <w:r w:rsidRPr="376264C6">
              <w:rPr>
                <w:rFonts w:ascii="Perpetua" w:eastAsia="Times New Roman" w:hAnsi="Perpetua" w:cs="Times New Roman"/>
                <w:sz w:val="24"/>
                <w:szCs w:val="24"/>
              </w:rPr>
              <w:t>$</w:t>
            </w:r>
          </w:p>
        </w:tc>
      </w:tr>
    </w:tbl>
    <w:p w14:paraId="2C30EE4E" w14:textId="13427293" w:rsidR="00DE1797" w:rsidRDefault="005B1ED7" w:rsidP="008073CF">
      <w:pPr>
        <w:spacing w:after="160"/>
      </w:pPr>
      <w:r>
        <w:rPr>
          <w:rFonts w:ascii="Perpetua" w:eastAsia="Times New Roman" w:hAnsi="Perpetua" w:cs="Times New Roman"/>
          <w:sz w:val="24"/>
          <w:szCs w:val="24"/>
        </w:rPr>
        <w:fldChar w:fldCharType="end"/>
      </w:r>
      <w:r w:rsidR="00DE1797">
        <w:rPr>
          <w:rFonts w:ascii="Perpetua" w:eastAsia="Times New Roman" w:hAnsi="Perpetua" w:cs="Times New Roman"/>
          <w:sz w:val="24"/>
          <w:szCs w:val="24"/>
        </w:rPr>
        <w:fldChar w:fldCharType="begin"/>
      </w:r>
      <w:r w:rsidR="00DE1797">
        <w:rPr>
          <w:rFonts w:ascii="Perpetua" w:eastAsia="Times New Roman" w:hAnsi="Perpetua" w:cs="Times New Roman"/>
          <w:sz w:val="24"/>
          <w:szCs w:val="24"/>
        </w:rPr>
        <w:instrText xml:space="preserve"> LINK Excel.Sheet.12 "C:\\Users\\cheryl.winter\\Documents\\New Hampshire\\FIT Business Plan\\FIT 2016 budget- grants.xlsx" "FIT budget!R98C10:R107C11" \a \f 5 \h  \* MERGEFORMAT </w:instrText>
      </w:r>
      <w:r w:rsidR="00DE1797">
        <w:rPr>
          <w:rFonts w:ascii="Perpetua" w:eastAsia="Times New Roman" w:hAnsi="Perpetua" w:cs="Times New Roman"/>
          <w:sz w:val="24"/>
          <w:szCs w:val="24"/>
        </w:rPr>
        <w:fldChar w:fldCharType="separate"/>
      </w:r>
    </w:p>
    <w:p w14:paraId="0325556E" w14:textId="1E198845" w:rsidR="00EC13D9" w:rsidRPr="00543E1C" w:rsidRDefault="00DE1797" w:rsidP="009B2A35">
      <w:pPr>
        <w:spacing w:after="160"/>
        <w:rPr>
          <w:rFonts w:ascii="Perpetua" w:eastAsia="Times New Roman" w:hAnsi="Perpetua" w:cs="Times New Roman"/>
          <w:sz w:val="24"/>
          <w:szCs w:val="24"/>
        </w:rPr>
      </w:pPr>
      <w:r>
        <w:rPr>
          <w:rFonts w:ascii="Perpetua" w:eastAsia="Times New Roman" w:hAnsi="Perpetua" w:cs="Times New Roman"/>
          <w:sz w:val="24"/>
          <w:szCs w:val="24"/>
        </w:rPr>
        <w:fldChar w:fldCharType="end"/>
      </w:r>
      <w:bookmarkStart w:id="25" w:name="h.js7pvfxjep5p" w:colFirst="0" w:colLast="0"/>
      <w:bookmarkEnd w:id="25"/>
      <w:r w:rsidR="00387507" w:rsidRPr="00C72DED">
        <w:rPr>
          <w:rFonts w:ascii="Perpetua" w:eastAsia="Times New Roman" w:hAnsi="Perpetua" w:cs="Times New Roman"/>
          <w:b/>
          <w:sz w:val="24"/>
          <w:szCs w:val="24"/>
        </w:rPr>
        <w:t>FINANCIAL PLAN</w:t>
      </w:r>
    </w:p>
    <w:p w14:paraId="3EFE70A0" w14:textId="373AF3CF" w:rsidR="00EC13D9" w:rsidRDefault="00387507" w:rsidP="376264C6">
      <w:pPr>
        <w:pStyle w:val="Heading3"/>
        <w:keepNext w:val="0"/>
        <w:keepLines w:val="0"/>
        <w:spacing w:before="300" w:after="160"/>
        <w:rPr>
          <w:rFonts w:ascii="Perpetua" w:eastAsia="Times New Roman" w:hAnsi="Perpetua" w:cs="Times New Roman"/>
          <w:sz w:val="24"/>
          <w:szCs w:val="24"/>
        </w:rPr>
      </w:pPr>
      <w:bookmarkStart w:id="26" w:name="h.jr716qrjo8we"/>
      <w:bookmarkEnd w:id="26"/>
      <w:r w:rsidRPr="376264C6">
        <w:rPr>
          <w:rFonts w:ascii="Perpetua" w:eastAsia="Times New Roman" w:hAnsi="Perpetua" w:cs="Times New Roman"/>
          <w:b/>
          <w:bCs/>
          <w:color w:val="000000" w:themeColor="text1"/>
          <w:sz w:val="24"/>
          <w:szCs w:val="24"/>
        </w:rPr>
        <w:t>Break-even Analysis</w:t>
      </w:r>
      <w:r w:rsidR="00543E1C" w:rsidRPr="376264C6">
        <w:rPr>
          <w:rFonts w:ascii="Perpetua" w:eastAsia="Times New Roman" w:hAnsi="Perpetua" w:cs="Times New Roman"/>
          <w:sz w:val="24"/>
          <w:szCs w:val="24"/>
        </w:rPr>
        <w:t xml:space="preserve"> The table on the following page depicts our break-even analysis. </w:t>
      </w:r>
      <w:r w:rsidR="003D78A1" w:rsidRPr="376264C6">
        <w:rPr>
          <w:rFonts w:ascii="Perpetua" w:eastAsia="Times New Roman" w:hAnsi="Perpetua" w:cs="Times New Roman"/>
          <w:sz w:val="24"/>
          <w:szCs w:val="24"/>
        </w:rPr>
        <w:t>“SAMPLE AGENCY”</w:t>
      </w:r>
      <w:r w:rsidR="00543E1C" w:rsidRPr="376264C6">
        <w:rPr>
          <w:rFonts w:ascii="Perpetua" w:eastAsia="Times New Roman" w:hAnsi="Perpetua" w:cs="Times New Roman"/>
          <w:sz w:val="24"/>
          <w:szCs w:val="24"/>
        </w:rPr>
        <w:t xml:space="preserve"> is requesting </w:t>
      </w:r>
      <w:r w:rsidR="00543E1C" w:rsidRPr="376264C6">
        <w:rPr>
          <w:rFonts w:ascii="Perpetua" w:eastAsia="Times New Roman" w:hAnsi="Perpetua" w:cs="Times New Roman"/>
          <w:sz w:val="24"/>
          <w:szCs w:val="24"/>
          <w:highlight w:val="lightGray"/>
        </w:rPr>
        <w:t>$</w:t>
      </w:r>
      <w:r w:rsidR="002581BD" w:rsidRPr="376264C6">
        <w:rPr>
          <w:rFonts w:ascii="Perpetua" w:eastAsia="Times New Roman" w:hAnsi="Perpetua" w:cs="Times New Roman"/>
          <w:sz w:val="24"/>
          <w:szCs w:val="24"/>
          <w:highlight w:val="lightGray"/>
        </w:rPr>
        <w:t>XXX</w:t>
      </w:r>
      <w:r w:rsidR="002581BD" w:rsidRPr="376264C6">
        <w:rPr>
          <w:rFonts w:ascii="Perpetua" w:eastAsia="Times New Roman" w:hAnsi="Perpetua" w:cs="Times New Roman"/>
          <w:sz w:val="24"/>
          <w:szCs w:val="24"/>
        </w:rPr>
        <w:t xml:space="preserve"> Community Capacity Building Funds from HSO</w:t>
      </w:r>
      <w:r w:rsidR="00543E1C" w:rsidRPr="376264C6">
        <w:rPr>
          <w:rFonts w:ascii="Perpetua" w:eastAsia="Times New Roman" w:hAnsi="Perpetua" w:cs="Times New Roman"/>
          <w:sz w:val="24"/>
          <w:szCs w:val="24"/>
        </w:rPr>
        <w:t xml:space="preserve"> for start-up costs to cover additional administrative costs for hiring, background checks, and three months of start-up while new</w:t>
      </w:r>
      <w:r w:rsidR="1133A97E" w:rsidRPr="376264C6">
        <w:rPr>
          <w:rFonts w:ascii="Perpetua" w:eastAsia="Times New Roman" w:hAnsi="Perpetua" w:cs="Times New Roman"/>
          <w:sz w:val="24"/>
          <w:szCs w:val="24"/>
        </w:rPr>
        <w:t xml:space="preserve"> staff are i</w:t>
      </w:r>
      <w:r w:rsidR="00543E1C" w:rsidRPr="376264C6">
        <w:rPr>
          <w:rFonts w:ascii="Perpetua" w:eastAsia="Times New Roman" w:hAnsi="Perpetua" w:cs="Times New Roman"/>
          <w:sz w:val="24"/>
          <w:szCs w:val="24"/>
        </w:rPr>
        <w:t xml:space="preserve">dentified, screened, </w:t>
      </w:r>
      <w:proofErr w:type="gramStart"/>
      <w:r w:rsidR="00543E1C" w:rsidRPr="376264C6">
        <w:rPr>
          <w:rFonts w:ascii="Perpetua" w:eastAsia="Times New Roman" w:hAnsi="Perpetua" w:cs="Times New Roman"/>
          <w:sz w:val="24"/>
          <w:szCs w:val="24"/>
        </w:rPr>
        <w:t>hired</w:t>
      </w:r>
      <w:proofErr w:type="gramEnd"/>
      <w:r w:rsidR="00543E1C" w:rsidRPr="376264C6">
        <w:rPr>
          <w:rFonts w:ascii="Perpetua" w:eastAsia="Times New Roman" w:hAnsi="Perpetua" w:cs="Times New Roman"/>
          <w:sz w:val="24"/>
          <w:szCs w:val="24"/>
        </w:rPr>
        <w:t xml:space="preserve"> and trained. During that time, </w:t>
      </w:r>
      <w:r w:rsidR="003D78A1" w:rsidRPr="376264C6">
        <w:rPr>
          <w:rFonts w:ascii="Perpetua" w:eastAsia="Times New Roman" w:hAnsi="Perpetua" w:cs="Times New Roman"/>
          <w:sz w:val="24"/>
          <w:szCs w:val="24"/>
        </w:rPr>
        <w:t>“SAMPLE AGENCY”</w:t>
      </w:r>
      <w:r w:rsidR="00543E1C" w:rsidRPr="376264C6">
        <w:rPr>
          <w:rFonts w:ascii="Perpetua" w:eastAsia="Times New Roman" w:hAnsi="Perpetua" w:cs="Times New Roman"/>
          <w:sz w:val="24"/>
          <w:szCs w:val="24"/>
        </w:rPr>
        <w:t xml:space="preserve">’s COO, </w:t>
      </w:r>
      <w:r w:rsidR="00186FE2" w:rsidRPr="376264C6">
        <w:rPr>
          <w:rFonts w:ascii="Perpetua" w:eastAsia="Times New Roman" w:hAnsi="Perpetua" w:cs="Times New Roman"/>
          <w:sz w:val="24"/>
          <w:szCs w:val="24"/>
        </w:rPr>
        <w:t>________</w:t>
      </w:r>
      <w:r w:rsidR="00543E1C" w:rsidRPr="376264C6">
        <w:rPr>
          <w:rFonts w:ascii="Perpetua" w:eastAsia="Times New Roman" w:hAnsi="Perpetua" w:cs="Times New Roman"/>
          <w:sz w:val="24"/>
          <w:szCs w:val="24"/>
        </w:rPr>
        <w:t xml:space="preserve">, will work with </w:t>
      </w:r>
      <w:r w:rsidR="3077BA8E" w:rsidRPr="376264C6">
        <w:rPr>
          <w:rFonts w:ascii="Perpetua" w:eastAsia="Times New Roman" w:hAnsi="Perpetua" w:cs="Times New Roman"/>
          <w:sz w:val="24"/>
          <w:szCs w:val="24"/>
        </w:rPr>
        <w:t>HSO to</w:t>
      </w:r>
      <w:r w:rsidR="00543E1C" w:rsidRPr="376264C6">
        <w:rPr>
          <w:rFonts w:ascii="Perpetua" w:eastAsia="Times New Roman" w:hAnsi="Perpetua" w:cs="Times New Roman"/>
          <w:sz w:val="24"/>
          <w:szCs w:val="24"/>
        </w:rPr>
        <w:t xml:space="preserve"> begin identifying 10 member households for the pilot. With approximate fixed cost of </w:t>
      </w:r>
      <w:r w:rsidR="00543E1C" w:rsidRPr="376264C6">
        <w:rPr>
          <w:rFonts w:ascii="Perpetua" w:eastAsia="Times New Roman" w:hAnsi="Perpetua" w:cs="Times New Roman"/>
          <w:sz w:val="24"/>
          <w:szCs w:val="24"/>
          <w:highlight w:val="lightGray"/>
        </w:rPr>
        <w:t>$</w:t>
      </w:r>
      <w:r w:rsidR="6006165D" w:rsidRPr="376264C6">
        <w:rPr>
          <w:rFonts w:ascii="Perpetua" w:eastAsia="Times New Roman" w:hAnsi="Perpetua" w:cs="Times New Roman"/>
          <w:sz w:val="24"/>
          <w:szCs w:val="24"/>
          <w:highlight w:val="lightGray"/>
        </w:rPr>
        <w:t>XXX</w:t>
      </w:r>
      <w:r w:rsidR="00543E1C" w:rsidRPr="376264C6">
        <w:rPr>
          <w:rFonts w:ascii="Perpetua" w:eastAsia="Times New Roman" w:hAnsi="Perpetua" w:cs="Times New Roman"/>
          <w:sz w:val="24"/>
          <w:szCs w:val="24"/>
        </w:rPr>
        <w:t xml:space="preserve"> per member per month, beginning in Month 4 with 5 members, </w:t>
      </w:r>
      <w:r w:rsidR="00C92415" w:rsidRPr="376264C6">
        <w:rPr>
          <w:rFonts w:ascii="Perpetua" w:eastAsia="Times New Roman" w:hAnsi="Perpetua" w:cs="Times New Roman"/>
          <w:sz w:val="24"/>
          <w:szCs w:val="24"/>
        </w:rPr>
        <w:t xml:space="preserve">increasing in </w:t>
      </w:r>
      <w:r w:rsidR="00543E1C" w:rsidRPr="376264C6">
        <w:rPr>
          <w:rFonts w:ascii="Perpetua" w:eastAsia="Times New Roman" w:hAnsi="Perpetua" w:cs="Times New Roman"/>
          <w:sz w:val="24"/>
          <w:szCs w:val="24"/>
        </w:rPr>
        <w:t>Month 5 with 8 members and reaching capacity</w:t>
      </w:r>
      <w:r w:rsidR="00C92415" w:rsidRPr="376264C6">
        <w:rPr>
          <w:rFonts w:ascii="Perpetua" w:eastAsia="Times New Roman" w:hAnsi="Perpetua" w:cs="Times New Roman"/>
          <w:sz w:val="24"/>
          <w:szCs w:val="24"/>
        </w:rPr>
        <w:t xml:space="preserve"> with ten members at Month 6.</w:t>
      </w:r>
      <w:r w:rsidR="00543E1C" w:rsidRPr="376264C6">
        <w:rPr>
          <w:rFonts w:ascii="Perpetua" w:eastAsia="Times New Roman" w:hAnsi="Perpetua" w:cs="Times New Roman"/>
          <w:sz w:val="24"/>
          <w:szCs w:val="24"/>
        </w:rPr>
        <w:t xml:space="preserve"> </w:t>
      </w:r>
      <w:r w:rsidR="003D78A1" w:rsidRPr="376264C6">
        <w:rPr>
          <w:rFonts w:ascii="Perpetua" w:eastAsia="Times New Roman" w:hAnsi="Perpetua" w:cs="Times New Roman"/>
          <w:sz w:val="24"/>
          <w:szCs w:val="24"/>
        </w:rPr>
        <w:t>“SAMPLE AGENCY”</w:t>
      </w:r>
      <w:r w:rsidR="00543E1C" w:rsidRPr="376264C6">
        <w:rPr>
          <w:rFonts w:ascii="Perpetua" w:eastAsia="Times New Roman" w:hAnsi="Perpetua" w:cs="Times New Roman"/>
          <w:sz w:val="24"/>
          <w:szCs w:val="24"/>
        </w:rPr>
        <w:t xml:space="preserve"> will break even </w:t>
      </w:r>
      <w:proofErr w:type="gramStart"/>
      <w:r w:rsidR="00543E1C" w:rsidRPr="376264C6">
        <w:rPr>
          <w:rFonts w:ascii="Perpetua" w:eastAsia="Times New Roman" w:hAnsi="Perpetua" w:cs="Times New Roman"/>
          <w:sz w:val="24"/>
          <w:szCs w:val="24"/>
        </w:rPr>
        <w:t>at</w:t>
      </w:r>
      <w:proofErr w:type="gramEnd"/>
      <w:r w:rsidR="00543E1C" w:rsidRPr="376264C6">
        <w:rPr>
          <w:rFonts w:ascii="Perpetua" w:eastAsia="Times New Roman" w:hAnsi="Perpetua" w:cs="Times New Roman"/>
          <w:sz w:val="24"/>
          <w:szCs w:val="24"/>
        </w:rPr>
        <w:t xml:space="preserve"> Month </w:t>
      </w:r>
      <w:r w:rsidR="000346A7" w:rsidRPr="376264C6">
        <w:rPr>
          <w:rFonts w:ascii="Perpetua" w:eastAsia="Times New Roman" w:hAnsi="Perpetua" w:cs="Times New Roman"/>
          <w:sz w:val="24"/>
          <w:szCs w:val="24"/>
        </w:rPr>
        <w:t>18</w:t>
      </w:r>
      <w:r w:rsidR="00543E1C" w:rsidRPr="376264C6">
        <w:rPr>
          <w:rFonts w:ascii="Perpetua" w:eastAsia="Times New Roman" w:hAnsi="Perpetua" w:cs="Times New Roman"/>
          <w:sz w:val="24"/>
          <w:szCs w:val="24"/>
        </w:rPr>
        <w:t xml:space="preserve">. In Year 3, we plan to give a 2.5% cost of living salary increase, which will mean that </w:t>
      </w:r>
      <w:r w:rsidR="003D78A1" w:rsidRPr="376264C6">
        <w:rPr>
          <w:rFonts w:ascii="Perpetua" w:eastAsia="Times New Roman" w:hAnsi="Perpetua" w:cs="Times New Roman"/>
          <w:sz w:val="24"/>
          <w:szCs w:val="24"/>
        </w:rPr>
        <w:t>“SAMPLE AGENCY”</w:t>
      </w:r>
      <w:r w:rsidR="00543E1C" w:rsidRPr="376264C6">
        <w:rPr>
          <w:rFonts w:ascii="Perpetua" w:eastAsia="Times New Roman" w:hAnsi="Perpetua" w:cs="Times New Roman"/>
          <w:sz w:val="24"/>
          <w:szCs w:val="24"/>
        </w:rPr>
        <w:t xml:space="preserve"> will need we need to raise an additional </w:t>
      </w:r>
      <w:r w:rsidR="00543E1C" w:rsidRPr="376264C6">
        <w:rPr>
          <w:rFonts w:ascii="Perpetua" w:eastAsia="Times New Roman" w:hAnsi="Perpetua" w:cs="Times New Roman"/>
          <w:sz w:val="24"/>
          <w:szCs w:val="24"/>
          <w:highlight w:val="lightGray"/>
        </w:rPr>
        <w:t>$</w:t>
      </w:r>
      <w:r w:rsidR="179A3FE2" w:rsidRPr="376264C6">
        <w:rPr>
          <w:rFonts w:ascii="Perpetua" w:eastAsia="Times New Roman" w:hAnsi="Perpetua" w:cs="Times New Roman"/>
          <w:sz w:val="24"/>
          <w:szCs w:val="24"/>
          <w:highlight w:val="lightGray"/>
        </w:rPr>
        <w:t>XXX</w:t>
      </w:r>
      <w:r w:rsidR="00543E1C" w:rsidRPr="376264C6">
        <w:rPr>
          <w:rFonts w:ascii="Perpetua" w:eastAsia="Times New Roman" w:hAnsi="Perpetua" w:cs="Times New Roman"/>
          <w:sz w:val="24"/>
          <w:szCs w:val="24"/>
        </w:rPr>
        <w:t xml:space="preserve"> to break even in Year 3. </w:t>
      </w:r>
    </w:p>
    <w:p w14:paraId="68D20962" w14:textId="595B3A22" w:rsidR="4545A07B" w:rsidRDefault="4545A07B" w:rsidP="4545A07B">
      <w:pPr>
        <w:rPr>
          <w:rFonts w:ascii="Perpetua" w:hAnsi="Perpetua"/>
          <w:b/>
          <w:bCs/>
        </w:rPr>
      </w:pPr>
    </w:p>
    <w:p w14:paraId="1D0E9D53" w14:textId="0252FAA2" w:rsidR="00EC13D9" w:rsidRPr="00C72DED" w:rsidRDefault="00EC13D9" w:rsidP="376264C6">
      <w:pPr>
        <w:spacing w:before="220" w:after="160"/>
        <w:rPr>
          <w:rFonts w:ascii="Perpetua" w:hAnsi="Perpetua"/>
          <w:sz w:val="24"/>
          <w:szCs w:val="24"/>
        </w:rPr>
      </w:pPr>
    </w:p>
    <w:sectPr w:rsidR="00EC13D9" w:rsidRPr="00C72DED" w:rsidSect="000660F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955C" w14:textId="77777777" w:rsidR="00AD6CDB" w:rsidRDefault="00AD6CDB" w:rsidP="008073CF">
      <w:pPr>
        <w:spacing w:line="240" w:lineRule="auto"/>
      </w:pPr>
      <w:r>
        <w:separator/>
      </w:r>
    </w:p>
  </w:endnote>
  <w:endnote w:type="continuationSeparator" w:id="0">
    <w:p w14:paraId="3D4BE472" w14:textId="77777777" w:rsidR="00AD6CDB" w:rsidRDefault="00AD6CDB" w:rsidP="0080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A56" w14:textId="77777777" w:rsidR="00972F45" w:rsidRDefault="0097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erpetua" w:hAnsi="Perpetua"/>
      </w:rPr>
      <w:id w:val="-1495323402"/>
      <w:docPartObj>
        <w:docPartGallery w:val="Page Numbers (Bottom of Page)"/>
        <w:docPartUnique/>
      </w:docPartObj>
    </w:sdtPr>
    <w:sdtEndPr>
      <w:rPr>
        <w:noProof/>
      </w:rPr>
    </w:sdtEndPr>
    <w:sdtContent>
      <w:p w14:paraId="3E073946" w14:textId="68F5AF60" w:rsidR="00585680" w:rsidRPr="00A025E8" w:rsidRDefault="00585680" w:rsidP="007622DC">
        <w:pPr>
          <w:pStyle w:val="Footer"/>
          <w:rPr>
            <w:rFonts w:ascii="Perpetua" w:hAnsi="Perpetua"/>
          </w:rPr>
        </w:pPr>
        <w:r w:rsidRPr="00A025E8">
          <w:rPr>
            <w:rFonts w:ascii="Perpetua" w:hAnsi="Perpetua"/>
          </w:rPr>
          <w:tab/>
        </w:r>
        <w:r w:rsidRPr="00A025E8">
          <w:rPr>
            <w:rFonts w:ascii="Perpetua" w:hAnsi="Perpetua"/>
          </w:rPr>
          <w:tab/>
        </w:r>
        <w:r w:rsidRPr="00A025E8">
          <w:rPr>
            <w:rFonts w:ascii="Perpetua" w:hAnsi="Perpetua"/>
          </w:rPr>
          <w:fldChar w:fldCharType="begin"/>
        </w:r>
        <w:r w:rsidRPr="00A025E8">
          <w:rPr>
            <w:rFonts w:ascii="Perpetua" w:hAnsi="Perpetua"/>
          </w:rPr>
          <w:instrText xml:space="preserve"> PAGE   \* MERGEFORMAT </w:instrText>
        </w:r>
        <w:r w:rsidRPr="00A025E8">
          <w:rPr>
            <w:rFonts w:ascii="Perpetua" w:hAnsi="Perpetua"/>
          </w:rPr>
          <w:fldChar w:fldCharType="separate"/>
        </w:r>
        <w:r w:rsidR="00DD7D62">
          <w:rPr>
            <w:rFonts w:ascii="Perpetua" w:hAnsi="Perpetua"/>
            <w:noProof/>
          </w:rPr>
          <w:t>7</w:t>
        </w:r>
        <w:r w:rsidRPr="00A025E8">
          <w:rPr>
            <w:rFonts w:ascii="Perpetua" w:hAnsi="Perpetua"/>
            <w:noProof/>
          </w:rPr>
          <w:fldChar w:fldCharType="end"/>
        </w:r>
      </w:p>
    </w:sdtContent>
  </w:sdt>
  <w:p w14:paraId="1D27B4DA" w14:textId="77777777" w:rsidR="00585680" w:rsidRDefault="00585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F048" w14:textId="77777777" w:rsidR="00972F45" w:rsidRDefault="0097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AC20" w14:textId="77777777" w:rsidR="00AD6CDB" w:rsidRDefault="00AD6CDB" w:rsidP="008073CF">
      <w:pPr>
        <w:spacing w:line="240" w:lineRule="auto"/>
      </w:pPr>
      <w:r>
        <w:separator/>
      </w:r>
    </w:p>
  </w:footnote>
  <w:footnote w:type="continuationSeparator" w:id="0">
    <w:p w14:paraId="50D5AA39" w14:textId="77777777" w:rsidR="00AD6CDB" w:rsidRDefault="00AD6CDB" w:rsidP="00807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514D" w14:textId="77777777" w:rsidR="00972F45" w:rsidRDefault="0097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921D" w14:textId="694980F9" w:rsidR="00972F45" w:rsidRPr="00972F45" w:rsidRDefault="00972F45">
    <w:pPr>
      <w:pStyle w:val="Header"/>
    </w:pPr>
  </w:p>
  <w:p w14:paraId="40D599A8" w14:textId="56A2F9F3" w:rsidR="00972F45" w:rsidRPr="00972F45" w:rsidRDefault="595D1156">
    <w:pPr>
      <w:pStyle w:val="Header"/>
      <w:rPr>
        <w:rFonts w:ascii="Perpetua" w:hAnsi="Perpetua"/>
      </w:rPr>
    </w:pPr>
    <w:r w:rsidRPr="595D1156">
      <w:rPr>
        <w:rFonts w:ascii="Perpetua" w:hAnsi="Perpetua"/>
      </w:rPr>
      <w:t>“Sample Agency” Business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ADF" w14:textId="613DEF28" w:rsidR="00972F45" w:rsidRDefault="4545A07B">
    <w:pPr>
      <w:pStyle w:val="Header"/>
    </w:pPr>
    <w:r>
      <w:rPr>
        <w:noProof/>
      </w:rPr>
      <w:drawing>
        <wp:inline distT="0" distB="0" distL="0" distR="0" wp14:anchorId="257A9D56" wp14:editId="17584DC3">
          <wp:extent cx="1039296" cy="1228725"/>
          <wp:effectExtent l="0" t="0" r="0" b="0"/>
          <wp:docPr id="1328014855" name="Picture 132801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39296" cy="122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B3E"/>
    <w:multiLevelType w:val="hybridMultilevel"/>
    <w:tmpl w:val="FB849048"/>
    <w:lvl w:ilvl="0" w:tplc="B97AF6E6">
      <w:start w:val="1"/>
      <w:numFmt w:val="decimal"/>
      <w:lvlText w:val="%1."/>
      <w:lvlJc w:val="left"/>
      <w:pPr>
        <w:ind w:left="720" w:hanging="360"/>
      </w:pPr>
    </w:lvl>
    <w:lvl w:ilvl="1" w:tplc="76484B04">
      <w:start w:val="1"/>
      <w:numFmt w:val="lowerLetter"/>
      <w:lvlText w:val="%2."/>
      <w:lvlJc w:val="left"/>
      <w:pPr>
        <w:ind w:left="1440" w:hanging="360"/>
      </w:pPr>
    </w:lvl>
    <w:lvl w:ilvl="2" w:tplc="3768E2BA">
      <w:start w:val="1"/>
      <w:numFmt w:val="lowerRoman"/>
      <w:lvlText w:val="%3."/>
      <w:lvlJc w:val="right"/>
      <w:pPr>
        <w:ind w:left="2160" w:hanging="180"/>
      </w:pPr>
    </w:lvl>
    <w:lvl w:ilvl="3" w:tplc="ACDC118A">
      <w:start w:val="1"/>
      <w:numFmt w:val="decimal"/>
      <w:lvlText w:val="%4."/>
      <w:lvlJc w:val="left"/>
      <w:pPr>
        <w:ind w:left="2880" w:hanging="360"/>
      </w:pPr>
    </w:lvl>
    <w:lvl w:ilvl="4" w:tplc="3C421C52">
      <w:start w:val="1"/>
      <w:numFmt w:val="lowerLetter"/>
      <w:lvlText w:val="%5."/>
      <w:lvlJc w:val="left"/>
      <w:pPr>
        <w:ind w:left="3600" w:hanging="360"/>
      </w:pPr>
    </w:lvl>
    <w:lvl w:ilvl="5" w:tplc="CF48A4E2">
      <w:start w:val="1"/>
      <w:numFmt w:val="lowerRoman"/>
      <w:lvlText w:val="%6."/>
      <w:lvlJc w:val="right"/>
      <w:pPr>
        <w:ind w:left="4320" w:hanging="180"/>
      </w:pPr>
    </w:lvl>
    <w:lvl w:ilvl="6" w:tplc="02305836">
      <w:start w:val="1"/>
      <w:numFmt w:val="decimal"/>
      <w:lvlText w:val="%7."/>
      <w:lvlJc w:val="left"/>
      <w:pPr>
        <w:ind w:left="5040" w:hanging="360"/>
      </w:pPr>
    </w:lvl>
    <w:lvl w:ilvl="7" w:tplc="91F61758">
      <w:start w:val="1"/>
      <w:numFmt w:val="lowerLetter"/>
      <w:lvlText w:val="%8."/>
      <w:lvlJc w:val="left"/>
      <w:pPr>
        <w:ind w:left="5760" w:hanging="360"/>
      </w:pPr>
    </w:lvl>
    <w:lvl w:ilvl="8" w:tplc="14B49806">
      <w:start w:val="1"/>
      <w:numFmt w:val="lowerRoman"/>
      <w:lvlText w:val="%9."/>
      <w:lvlJc w:val="right"/>
      <w:pPr>
        <w:ind w:left="6480" w:hanging="180"/>
      </w:pPr>
    </w:lvl>
  </w:abstractNum>
  <w:abstractNum w:abstractNumId="1" w15:restartNumberingAfterBreak="0">
    <w:nsid w:val="12D706B5"/>
    <w:multiLevelType w:val="multilevel"/>
    <w:tmpl w:val="F81CDA5E"/>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8F3E22"/>
    <w:multiLevelType w:val="multilevel"/>
    <w:tmpl w:val="C798C846"/>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2065E99"/>
    <w:multiLevelType w:val="multilevel"/>
    <w:tmpl w:val="B254B8A8"/>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121A39"/>
    <w:multiLevelType w:val="multilevel"/>
    <w:tmpl w:val="8528E66E"/>
    <w:lvl w:ilvl="0">
      <w:start w:val="1"/>
      <w:numFmt w:val="bullet"/>
      <w:lvlText w:val="●"/>
      <w:lvlJc w:val="left"/>
      <w:pPr>
        <w:ind w:left="0" w:firstLine="360"/>
      </w:pPr>
      <w:rPr>
        <w:rFonts w:ascii="Arial" w:eastAsia="Arial" w:hAnsi="Arial" w:cs="Arial"/>
        <w:sz w:val="24"/>
        <w:szCs w:val="24"/>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4114608A"/>
    <w:multiLevelType w:val="multilevel"/>
    <w:tmpl w:val="B0F4FE32"/>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47579C4"/>
    <w:multiLevelType w:val="multilevel"/>
    <w:tmpl w:val="680C0424"/>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8580A07"/>
    <w:multiLevelType w:val="multilevel"/>
    <w:tmpl w:val="BF86FABA"/>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3216C8"/>
    <w:multiLevelType w:val="multilevel"/>
    <w:tmpl w:val="4D5C2ED4"/>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CB00ED5"/>
    <w:multiLevelType w:val="hybridMultilevel"/>
    <w:tmpl w:val="ECD4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331E3"/>
    <w:multiLevelType w:val="multilevel"/>
    <w:tmpl w:val="10DE8D20"/>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26385527">
    <w:abstractNumId w:val="0"/>
  </w:num>
  <w:num w:numId="2" w16cid:durableId="1989746412">
    <w:abstractNumId w:val="3"/>
  </w:num>
  <w:num w:numId="3" w16cid:durableId="1124345501">
    <w:abstractNumId w:val="7"/>
  </w:num>
  <w:num w:numId="4" w16cid:durableId="64226896">
    <w:abstractNumId w:val="2"/>
  </w:num>
  <w:num w:numId="5" w16cid:durableId="849876143">
    <w:abstractNumId w:val="8"/>
  </w:num>
  <w:num w:numId="6" w16cid:durableId="1683431279">
    <w:abstractNumId w:val="10"/>
  </w:num>
  <w:num w:numId="7" w16cid:durableId="1979726307">
    <w:abstractNumId w:val="5"/>
  </w:num>
  <w:num w:numId="8" w16cid:durableId="2093351762">
    <w:abstractNumId w:val="4"/>
  </w:num>
  <w:num w:numId="9" w16cid:durableId="1445731421">
    <w:abstractNumId w:val="6"/>
  </w:num>
  <w:num w:numId="10" w16cid:durableId="1203204183">
    <w:abstractNumId w:val="1"/>
  </w:num>
  <w:num w:numId="11" w16cid:durableId="1992758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D9"/>
    <w:rsid w:val="000346A7"/>
    <w:rsid w:val="000564E3"/>
    <w:rsid w:val="000660F5"/>
    <w:rsid w:val="00081D92"/>
    <w:rsid w:val="00093FDA"/>
    <w:rsid w:val="001033AD"/>
    <w:rsid w:val="001117A2"/>
    <w:rsid w:val="00176599"/>
    <w:rsid w:val="00186FE2"/>
    <w:rsid w:val="00257E06"/>
    <w:rsid w:val="002581BD"/>
    <w:rsid w:val="002864AD"/>
    <w:rsid w:val="002F61B4"/>
    <w:rsid w:val="00382D0F"/>
    <w:rsid w:val="00387507"/>
    <w:rsid w:val="003D78A1"/>
    <w:rsid w:val="003E4CDC"/>
    <w:rsid w:val="00421635"/>
    <w:rsid w:val="004317DF"/>
    <w:rsid w:val="00493F6E"/>
    <w:rsid w:val="00521FA7"/>
    <w:rsid w:val="00522BF2"/>
    <w:rsid w:val="005312F8"/>
    <w:rsid w:val="00543E1C"/>
    <w:rsid w:val="00571D9F"/>
    <w:rsid w:val="00576ED4"/>
    <w:rsid w:val="00585680"/>
    <w:rsid w:val="005B1ED7"/>
    <w:rsid w:val="005E6C03"/>
    <w:rsid w:val="006017F1"/>
    <w:rsid w:val="006073D4"/>
    <w:rsid w:val="006550CE"/>
    <w:rsid w:val="006604D2"/>
    <w:rsid w:val="006E6EC7"/>
    <w:rsid w:val="007622DC"/>
    <w:rsid w:val="007924EC"/>
    <w:rsid w:val="007D68C0"/>
    <w:rsid w:val="007E7635"/>
    <w:rsid w:val="008073CF"/>
    <w:rsid w:val="00816A18"/>
    <w:rsid w:val="00860DC4"/>
    <w:rsid w:val="00867E2B"/>
    <w:rsid w:val="00886920"/>
    <w:rsid w:val="008A44A7"/>
    <w:rsid w:val="008B0C0A"/>
    <w:rsid w:val="008E72A4"/>
    <w:rsid w:val="00941D5C"/>
    <w:rsid w:val="00972F45"/>
    <w:rsid w:val="00975319"/>
    <w:rsid w:val="009B2A35"/>
    <w:rsid w:val="009B3455"/>
    <w:rsid w:val="009B470B"/>
    <w:rsid w:val="009D4CB1"/>
    <w:rsid w:val="009E41F1"/>
    <w:rsid w:val="00A025E8"/>
    <w:rsid w:val="00A32E83"/>
    <w:rsid w:val="00A51319"/>
    <w:rsid w:val="00A64D13"/>
    <w:rsid w:val="00A87CA3"/>
    <w:rsid w:val="00AA3926"/>
    <w:rsid w:val="00AB4704"/>
    <w:rsid w:val="00AD6CDB"/>
    <w:rsid w:val="00AF6A25"/>
    <w:rsid w:val="00B11CC2"/>
    <w:rsid w:val="00B24B32"/>
    <w:rsid w:val="00B41593"/>
    <w:rsid w:val="00BA5080"/>
    <w:rsid w:val="00BF0EAF"/>
    <w:rsid w:val="00C011B9"/>
    <w:rsid w:val="00C17AC5"/>
    <w:rsid w:val="00C72D60"/>
    <w:rsid w:val="00C72DED"/>
    <w:rsid w:val="00C92415"/>
    <w:rsid w:val="00CA0325"/>
    <w:rsid w:val="00CC66F6"/>
    <w:rsid w:val="00D60AD6"/>
    <w:rsid w:val="00D83DE5"/>
    <w:rsid w:val="00D93D60"/>
    <w:rsid w:val="00D93D69"/>
    <w:rsid w:val="00DD7D62"/>
    <w:rsid w:val="00DE1797"/>
    <w:rsid w:val="00E24263"/>
    <w:rsid w:val="00E25C41"/>
    <w:rsid w:val="00E334E5"/>
    <w:rsid w:val="00E71EFF"/>
    <w:rsid w:val="00E83A9C"/>
    <w:rsid w:val="00E967BB"/>
    <w:rsid w:val="00EA14A2"/>
    <w:rsid w:val="00EB7A61"/>
    <w:rsid w:val="00EC0476"/>
    <w:rsid w:val="00EC13D9"/>
    <w:rsid w:val="00ED06B4"/>
    <w:rsid w:val="00F177D7"/>
    <w:rsid w:val="00F37DD0"/>
    <w:rsid w:val="00F751CF"/>
    <w:rsid w:val="00F8030F"/>
    <w:rsid w:val="00FA25DD"/>
    <w:rsid w:val="00FA4BBD"/>
    <w:rsid w:val="00FA4BDC"/>
    <w:rsid w:val="01BE8033"/>
    <w:rsid w:val="0370F419"/>
    <w:rsid w:val="0475090B"/>
    <w:rsid w:val="04AEBC54"/>
    <w:rsid w:val="05618FAB"/>
    <w:rsid w:val="0610D96C"/>
    <w:rsid w:val="0660A24C"/>
    <w:rsid w:val="078B6214"/>
    <w:rsid w:val="08251697"/>
    <w:rsid w:val="099B0A0B"/>
    <w:rsid w:val="0A2A0899"/>
    <w:rsid w:val="0A8C2ADB"/>
    <w:rsid w:val="0ABDEF8D"/>
    <w:rsid w:val="0ACB2232"/>
    <w:rsid w:val="0CDA45EA"/>
    <w:rsid w:val="0CDF54CE"/>
    <w:rsid w:val="0DC76CAC"/>
    <w:rsid w:val="0E5FB528"/>
    <w:rsid w:val="0E7B252F"/>
    <w:rsid w:val="0ED32811"/>
    <w:rsid w:val="0F3C4D97"/>
    <w:rsid w:val="10E4F871"/>
    <w:rsid w:val="1133A97E"/>
    <w:rsid w:val="12232D89"/>
    <w:rsid w:val="12527FF4"/>
    <w:rsid w:val="137117AF"/>
    <w:rsid w:val="1436AE30"/>
    <w:rsid w:val="14459EC7"/>
    <w:rsid w:val="14B5CC77"/>
    <w:rsid w:val="155FF782"/>
    <w:rsid w:val="15DDD64E"/>
    <w:rsid w:val="166D0EB7"/>
    <w:rsid w:val="176D1D29"/>
    <w:rsid w:val="179A3FE2"/>
    <w:rsid w:val="188E9FDA"/>
    <w:rsid w:val="1A12CD49"/>
    <w:rsid w:val="1A72EBD7"/>
    <w:rsid w:val="1BC668F3"/>
    <w:rsid w:val="1C8F79C7"/>
    <w:rsid w:val="1CCAC420"/>
    <w:rsid w:val="1D7B6AAA"/>
    <w:rsid w:val="1E413E6D"/>
    <w:rsid w:val="1E48DEE1"/>
    <w:rsid w:val="1EAA95C9"/>
    <w:rsid w:val="1EB00626"/>
    <w:rsid w:val="1EC148B9"/>
    <w:rsid w:val="1F9EADA0"/>
    <w:rsid w:val="2044ED1C"/>
    <w:rsid w:val="2075C81C"/>
    <w:rsid w:val="209FC44B"/>
    <w:rsid w:val="23301FE0"/>
    <w:rsid w:val="238B9C2F"/>
    <w:rsid w:val="23E01AD4"/>
    <w:rsid w:val="23E0541D"/>
    <w:rsid w:val="23E0A2F9"/>
    <w:rsid w:val="2416A3CF"/>
    <w:rsid w:val="246120F0"/>
    <w:rsid w:val="25BBBC33"/>
    <w:rsid w:val="25DC8489"/>
    <w:rsid w:val="260773FF"/>
    <w:rsid w:val="263CE43F"/>
    <w:rsid w:val="26678ECC"/>
    <w:rsid w:val="270E2FB3"/>
    <w:rsid w:val="27384682"/>
    <w:rsid w:val="27CD6628"/>
    <w:rsid w:val="2933A2A4"/>
    <w:rsid w:val="29453B02"/>
    <w:rsid w:val="29FADDB3"/>
    <w:rsid w:val="2A537675"/>
    <w:rsid w:val="2A6CE4ED"/>
    <w:rsid w:val="2A6FE744"/>
    <w:rsid w:val="2A72B53E"/>
    <w:rsid w:val="2B96AE14"/>
    <w:rsid w:val="2BE9D841"/>
    <w:rsid w:val="2BF18154"/>
    <w:rsid w:val="2BF3B16F"/>
    <w:rsid w:val="2D195618"/>
    <w:rsid w:val="2FEB73BB"/>
    <w:rsid w:val="3050F6DA"/>
    <w:rsid w:val="30643E31"/>
    <w:rsid w:val="3077BA8E"/>
    <w:rsid w:val="30F32AB5"/>
    <w:rsid w:val="315B95A0"/>
    <w:rsid w:val="325817B8"/>
    <w:rsid w:val="32A12704"/>
    <w:rsid w:val="32A48357"/>
    <w:rsid w:val="32D9F3C5"/>
    <w:rsid w:val="34278F51"/>
    <w:rsid w:val="35EEA12C"/>
    <w:rsid w:val="374FA604"/>
    <w:rsid w:val="3753BDF6"/>
    <w:rsid w:val="376264C6"/>
    <w:rsid w:val="38125FBA"/>
    <w:rsid w:val="394D99FE"/>
    <w:rsid w:val="39F7D920"/>
    <w:rsid w:val="3B3AD050"/>
    <w:rsid w:val="3BE7F25D"/>
    <w:rsid w:val="3DBDBBDA"/>
    <w:rsid w:val="3DEB1FEB"/>
    <w:rsid w:val="406F082A"/>
    <w:rsid w:val="40A53AE6"/>
    <w:rsid w:val="425F5730"/>
    <w:rsid w:val="4357A17C"/>
    <w:rsid w:val="44E6CB28"/>
    <w:rsid w:val="4545A07B"/>
    <w:rsid w:val="45D1423E"/>
    <w:rsid w:val="46B75A38"/>
    <w:rsid w:val="46EEA09F"/>
    <w:rsid w:val="47B238F5"/>
    <w:rsid w:val="48268B46"/>
    <w:rsid w:val="487A1A0F"/>
    <w:rsid w:val="491C4677"/>
    <w:rsid w:val="496B3703"/>
    <w:rsid w:val="49910847"/>
    <w:rsid w:val="4A065FC3"/>
    <w:rsid w:val="4AE7EBBF"/>
    <w:rsid w:val="4AFC1820"/>
    <w:rsid w:val="4B138066"/>
    <w:rsid w:val="4BF706DF"/>
    <w:rsid w:val="4C9F0EBB"/>
    <w:rsid w:val="4CAC600A"/>
    <w:rsid w:val="4FD15E51"/>
    <w:rsid w:val="5138C13B"/>
    <w:rsid w:val="51426A4E"/>
    <w:rsid w:val="5169ED44"/>
    <w:rsid w:val="53949101"/>
    <w:rsid w:val="53D14B28"/>
    <w:rsid w:val="54A91B77"/>
    <w:rsid w:val="553E51B6"/>
    <w:rsid w:val="562A2AB1"/>
    <w:rsid w:val="56AE5CD3"/>
    <w:rsid w:val="5700188D"/>
    <w:rsid w:val="58BE6A4B"/>
    <w:rsid w:val="5949AE27"/>
    <w:rsid w:val="595D1156"/>
    <w:rsid w:val="5966F8B0"/>
    <w:rsid w:val="59BF5714"/>
    <w:rsid w:val="5AF8E1B7"/>
    <w:rsid w:val="5B308AC5"/>
    <w:rsid w:val="5B5A3836"/>
    <w:rsid w:val="5C10827E"/>
    <w:rsid w:val="5C1AC80D"/>
    <w:rsid w:val="5C281A7C"/>
    <w:rsid w:val="5D4DBF69"/>
    <w:rsid w:val="5D662DEA"/>
    <w:rsid w:val="5D83B5B7"/>
    <w:rsid w:val="5F97AF11"/>
    <w:rsid w:val="6006165D"/>
    <w:rsid w:val="614596DE"/>
    <w:rsid w:val="61CA68F9"/>
    <w:rsid w:val="61F2C0A8"/>
    <w:rsid w:val="6240623A"/>
    <w:rsid w:val="641D761A"/>
    <w:rsid w:val="6463E211"/>
    <w:rsid w:val="653D1BDC"/>
    <w:rsid w:val="672F8927"/>
    <w:rsid w:val="67462429"/>
    <w:rsid w:val="683FDE81"/>
    <w:rsid w:val="69B890B6"/>
    <w:rsid w:val="6B63A7F3"/>
    <w:rsid w:val="6D3722AA"/>
    <w:rsid w:val="6D744304"/>
    <w:rsid w:val="6DBDDBD2"/>
    <w:rsid w:val="6E00DE93"/>
    <w:rsid w:val="6F101365"/>
    <w:rsid w:val="708703E1"/>
    <w:rsid w:val="712CB51D"/>
    <w:rsid w:val="732F0064"/>
    <w:rsid w:val="7347798F"/>
    <w:rsid w:val="73766002"/>
    <w:rsid w:val="74B63198"/>
    <w:rsid w:val="74DE8B97"/>
    <w:rsid w:val="75E3AE6B"/>
    <w:rsid w:val="761E5C85"/>
    <w:rsid w:val="7675231E"/>
    <w:rsid w:val="76D7B818"/>
    <w:rsid w:val="775C62EF"/>
    <w:rsid w:val="778E987C"/>
    <w:rsid w:val="77B09518"/>
    <w:rsid w:val="798DEDB5"/>
    <w:rsid w:val="79988435"/>
    <w:rsid w:val="79A89298"/>
    <w:rsid w:val="7ABA87BA"/>
    <w:rsid w:val="7B47F479"/>
    <w:rsid w:val="7CCDDD42"/>
    <w:rsid w:val="7D50B14F"/>
    <w:rsid w:val="7D8F892F"/>
    <w:rsid w:val="7E04C190"/>
    <w:rsid w:val="7E59A2DF"/>
    <w:rsid w:val="7F69F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4A359"/>
  <w15:docId w15:val="{042E290B-49AF-47C1-A438-279DF36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Hyperlink">
    <w:name w:val="Hyperlink"/>
    <w:basedOn w:val="DefaultParagraphFont"/>
    <w:uiPriority w:val="99"/>
    <w:semiHidden/>
    <w:unhideWhenUsed/>
    <w:rsid w:val="00D93D60"/>
    <w:rPr>
      <w:color w:val="0000FF"/>
      <w:u w:val="single"/>
    </w:rPr>
  </w:style>
  <w:style w:type="paragraph" w:styleId="ListParagraph">
    <w:name w:val="List Paragraph"/>
    <w:basedOn w:val="Normal"/>
    <w:uiPriority w:val="34"/>
    <w:qFormat/>
    <w:rsid w:val="00D60AD6"/>
    <w:pPr>
      <w:ind w:left="720"/>
      <w:contextualSpacing/>
    </w:pPr>
  </w:style>
  <w:style w:type="paragraph" w:styleId="Header">
    <w:name w:val="header"/>
    <w:basedOn w:val="Normal"/>
    <w:link w:val="HeaderChar"/>
    <w:uiPriority w:val="99"/>
    <w:unhideWhenUsed/>
    <w:rsid w:val="008073CF"/>
    <w:pPr>
      <w:tabs>
        <w:tab w:val="center" w:pos="4680"/>
        <w:tab w:val="right" w:pos="9360"/>
      </w:tabs>
      <w:spacing w:line="240" w:lineRule="auto"/>
    </w:pPr>
  </w:style>
  <w:style w:type="character" w:customStyle="1" w:styleId="HeaderChar">
    <w:name w:val="Header Char"/>
    <w:basedOn w:val="DefaultParagraphFont"/>
    <w:link w:val="Header"/>
    <w:uiPriority w:val="99"/>
    <w:rsid w:val="008073CF"/>
  </w:style>
  <w:style w:type="paragraph" w:styleId="Footer">
    <w:name w:val="footer"/>
    <w:basedOn w:val="Normal"/>
    <w:link w:val="FooterChar"/>
    <w:uiPriority w:val="99"/>
    <w:unhideWhenUsed/>
    <w:rsid w:val="008073CF"/>
    <w:pPr>
      <w:tabs>
        <w:tab w:val="center" w:pos="4680"/>
        <w:tab w:val="right" w:pos="9360"/>
      </w:tabs>
      <w:spacing w:line="240" w:lineRule="auto"/>
    </w:pPr>
  </w:style>
  <w:style w:type="character" w:customStyle="1" w:styleId="FooterChar">
    <w:name w:val="Footer Char"/>
    <w:basedOn w:val="DefaultParagraphFont"/>
    <w:link w:val="Footer"/>
    <w:uiPriority w:val="99"/>
    <w:rsid w:val="008073CF"/>
  </w:style>
  <w:style w:type="character" w:styleId="CommentReference">
    <w:name w:val="annotation reference"/>
    <w:basedOn w:val="DefaultParagraphFont"/>
    <w:uiPriority w:val="99"/>
    <w:semiHidden/>
    <w:unhideWhenUsed/>
    <w:rsid w:val="00867E2B"/>
    <w:rPr>
      <w:sz w:val="16"/>
      <w:szCs w:val="16"/>
    </w:rPr>
  </w:style>
  <w:style w:type="paragraph" w:styleId="CommentText">
    <w:name w:val="annotation text"/>
    <w:basedOn w:val="Normal"/>
    <w:link w:val="CommentTextChar"/>
    <w:uiPriority w:val="99"/>
    <w:semiHidden/>
    <w:unhideWhenUsed/>
    <w:rsid w:val="00867E2B"/>
    <w:pPr>
      <w:spacing w:line="240" w:lineRule="auto"/>
    </w:pPr>
    <w:rPr>
      <w:sz w:val="20"/>
      <w:szCs w:val="20"/>
    </w:rPr>
  </w:style>
  <w:style w:type="character" w:customStyle="1" w:styleId="CommentTextChar">
    <w:name w:val="Comment Text Char"/>
    <w:basedOn w:val="DefaultParagraphFont"/>
    <w:link w:val="CommentText"/>
    <w:uiPriority w:val="99"/>
    <w:semiHidden/>
    <w:rsid w:val="00867E2B"/>
    <w:rPr>
      <w:sz w:val="20"/>
      <w:szCs w:val="20"/>
    </w:rPr>
  </w:style>
  <w:style w:type="paragraph" w:styleId="CommentSubject">
    <w:name w:val="annotation subject"/>
    <w:basedOn w:val="CommentText"/>
    <w:next w:val="CommentText"/>
    <w:link w:val="CommentSubjectChar"/>
    <w:uiPriority w:val="99"/>
    <w:semiHidden/>
    <w:unhideWhenUsed/>
    <w:rsid w:val="00867E2B"/>
    <w:rPr>
      <w:b/>
      <w:bCs/>
    </w:rPr>
  </w:style>
  <w:style w:type="character" w:customStyle="1" w:styleId="CommentSubjectChar">
    <w:name w:val="Comment Subject Char"/>
    <w:basedOn w:val="CommentTextChar"/>
    <w:link w:val="CommentSubject"/>
    <w:uiPriority w:val="99"/>
    <w:semiHidden/>
    <w:rsid w:val="00867E2B"/>
    <w:rPr>
      <w:b/>
      <w:bCs/>
      <w:sz w:val="20"/>
      <w:szCs w:val="20"/>
    </w:rPr>
  </w:style>
  <w:style w:type="paragraph" w:styleId="BalloonText">
    <w:name w:val="Balloon Text"/>
    <w:basedOn w:val="Normal"/>
    <w:link w:val="BalloonTextChar"/>
    <w:uiPriority w:val="99"/>
    <w:semiHidden/>
    <w:unhideWhenUsed/>
    <w:rsid w:val="00867E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2B"/>
    <w:rPr>
      <w:rFonts w:ascii="Segoe UI" w:hAnsi="Segoe UI" w:cs="Segoe UI"/>
      <w:sz w:val="18"/>
      <w:szCs w:val="18"/>
    </w:rPr>
  </w:style>
  <w:style w:type="table" w:styleId="TableGrid">
    <w:name w:val="Table Grid"/>
    <w:basedOn w:val="TableNormal"/>
    <w:uiPriority w:val="39"/>
    <w:rsid w:val="005312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33AD"/>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8789">
      <w:bodyDiv w:val="1"/>
      <w:marLeft w:val="0"/>
      <w:marRight w:val="0"/>
      <w:marTop w:val="0"/>
      <w:marBottom w:val="0"/>
      <w:divBdr>
        <w:top w:val="none" w:sz="0" w:space="0" w:color="auto"/>
        <w:left w:val="none" w:sz="0" w:space="0" w:color="auto"/>
        <w:bottom w:val="none" w:sz="0" w:space="0" w:color="auto"/>
        <w:right w:val="none" w:sz="0" w:space="0" w:color="auto"/>
      </w:divBdr>
    </w:div>
    <w:div w:id="799231308">
      <w:bodyDiv w:val="1"/>
      <w:marLeft w:val="0"/>
      <w:marRight w:val="0"/>
      <w:marTop w:val="0"/>
      <w:marBottom w:val="0"/>
      <w:divBdr>
        <w:top w:val="none" w:sz="0" w:space="0" w:color="auto"/>
        <w:left w:val="none" w:sz="0" w:space="0" w:color="auto"/>
        <w:bottom w:val="none" w:sz="0" w:space="0" w:color="auto"/>
        <w:right w:val="none" w:sz="0" w:space="0" w:color="auto"/>
      </w:divBdr>
    </w:div>
    <w:div w:id="1035078204">
      <w:bodyDiv w:val="1"/>
      <w:marLeft w:val="0"/>
      <w:marRight w:val="0"/>
      <w:marTop w:val="0"/>
      <w:marBottom w:val="0"/>
      <w:divBdr>
        <w:top w:val="none" w:sz="0" w:space="0" w:color="auto"/>
        <w:left w:val="none" w:sz="0" w:space="0" w:color="auto"/>
        <w:bottom w:val="none" w:sz="0" w:space="0" w:color="auto"/>
        <w:right w:val="none" w:sz="0" w:space="0" w:color="auto"/>
      </w:divBdr>
    </w:div>
    <w:div w:id="1127357251">
      <w:bodyDiv w:val="1"/>
      <w:marLeft w:val="0"/>
      <w:marRight w:val="0"/>
      <w:marTop w:val="0"/>
      <w:marBottom w:val="0"/>
      <w:divBdr>
        <w:top w:val="none" w:sz="0" w:space="0" w:color="auto"/>
        <w:left w:val="none" w:sz="0" w:space="0" w:color="auto"/>
        <w:bottom w:val="none" w:sz="0" w:space="0" w:color="auto"/>
        <w:right w:val="none" w:sz="0" w:space="0" w:color="auto"/>
      </w:divBdr>
    </w:div>
    <w:div w:id="1175074891">
      <w:bodyDiv w:val="1"/>
      <w:marLeft w:val="0"/>
      <w:marRight w:val="0"/>
      <w:marTop w:val="0"/>
      <w:marBottom w:val="0"/>
      <w:divBdr>
        <w:top w:val="none" w:sz="0" w:space="0" w:color="auto"/>
        <w:left w:val="none" w:sz="0" w:space="0" w:color="auto"/>
        <w:bottom w:val="none" w:sz="0" w:space="0" w:color="auto"/>
        <w:right w:val="none" w:sz="0" w:space="0" w:color="auto"/>
      </w:divBdr>
    </w:div>
    <w:div w:id="1438140822">
      <w:bodyDiv w:val="1"/>
      <w:marLeft w:val="0"/>
      <w:marRight w:val="0"/>
      <w:marTop w:val="0"/>
      <w:marBottom w:val="0"/>
      <w:divBdr>
        <w:top w:val="none" w:sz="0" w:space="0" w:color="auto"/>
        <w:left w:val="none" w:sz="0" w:space="0" w:color="auto"/>
        <w:bottom w:val="none" w:sz="0" w:space="0" w:color="auto"/>
        <w:right w:val="none" w:sz="0" w:space="0" w:color="auto"/>
      </w:divBdr>
    </w:div>
    <w:div w:id="1512258829">
      <w:bodyDiv w:val="1"/>
      <w:marLeft w:val="0"/>
      <w:marRight w:val="0"/>
      <w:marTop w:val="0"/>
      <w:marBottom w:val="0"/>
      <w:divBdr>
        <w:top w:val="none" w:sz="0" w:space="0" w:color="auto"/>
        <w:left w:val="none" w:sz="0" w:space="0" w:color="auto"/>
        <w:bottom w:val="none" w:sz="0" w:space="0" w:color="auto"/>
        <w:right w:val="none" w:sz="0" w:space="0" w:color="auto"/>
      </w:divBdr>
    </w:div>
    <w:div w:id="156055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DDC20D748314EA802A209E086F73D" ma:contentTypeVersion="19" ma:contentTypeDescription="Create a new document." ma:contentTypeScope="" ma:versionID="efbbfded4e2c2f20c5fb8448be2a28aa">
  <xsd:schema xmlns:xsd="http://www.w3.org/2001/XMLSchema" xmlns:xs="http://www.w3.org/2001/XMLSchema" xmlns:p="http://schemas.microsoft.com/office/2006/metadata/properties" xmlns:ns1="http://schemas.microsoft.com/sharepoint/v3" xmlns:ns2="ca197768-5374-4c54-ac20-88e5c14f31db" xmlns:ns3="ed027061-e320-4c0b-9818-f6e805c688a1" targetNamespace="http://schemas.microsoft.com/office/2006/metadata/properties" ma:root="true" ma:fieldsID="b60d9a142ab7041c69b8270e68a70350" ns1:_="" ns2:_="" ns3:_="">
    <xsd:import namespace="http://schemas.microsoft.com/sharepoint/v3"/>
    <xsd:import namespace="ca197768-5374-4c54-ac20-88e5c14f31db"/>
    <xsd:import namespace="ed027061-e320-4c0b-9818-f6e805c68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97768-5374-4c54-ac20-88e5c14f3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7ce960-2eed-402e-805c-21ba145734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027061-e320-4c0b-9818-f6e805c688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6100cc-41e1-4158-b12a-38a020ebb534}" ma:internalName="TaxCatchAll" ma:showField="CatchAllData" ma:web="ed027061-e320-4c0b-9818-f6e805c68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027061-e320-4c0b-9818-f6e805c688a1" xsi:nil="true"/>
    <lcf76f155ced4ddcb4097134ff3c332f xmlns="ca197768-5374-4c54-ac20-88e5c14f31d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EFF0-E0CC-4558-8FDD-3E165F77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97768-5374-4c54-ac20-88e5c14f31db"/>
    <ds:schemaRef ds:uri="ed027061-e320-4c0b-9818-f6e805c68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B87E1-5062-48DD-AFB3-D901B32366F5}">
  <ds:schemaRefs>
    <ds:schemaRef ds:uri="http://schemas.microsoft.com/sharepoint/v3/contenttype/forms"/>
  </ds:schemaRefs>
</ds:datastoreItem>
</file>

<file path=customXml/itemProps3.xml><?xml version="1.0" encoding="utf-8"?>
<ds:datastoreItem xmlns:ds="http://schemas.openxmlformats.org/officeDocument/2006/customXml" ds:itemID="{F5C02019-544E-409B-BE60-30C34FC9F105}">
  <ds:schemaRefs>
    <ds:schemaRef ds:uri="http://purl.org/dc/terms/"/>
    <ds:schemaRef ds:uri="ca197768-5374-4c54-ac20-88e5c14f31db"/>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 ds:uri="ed027061-e320-4c0b-9818-f6e805c688a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DEC4FE-B880-4AAC-8EB9-6F4CCE9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11949</Characters>
  <Application>Microsoft Office Word</Application>
  <DocSecurity>0</DocSecurity>
  <Lines>99</Lines>
  <Paragraphs>28</Paragraphs>
  <ScaleCrop>false</ScaleCrop>
  <Company>CorpSH</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Winter</dc:creator>
  <cp:lastModifiedBy>Theresa Tanoury</cp:lastModifiedBy>
  <cp:revision>2</cp:revision>
  <dcterms:created xsi:type="dcterms:W3CDTF">2024-03-19T23:57:00Z</dcterms:created>
  <dcterms:modified xsi:type="dcterms:W3CDTF">2024-03-19T23:57:00Z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0x010100CC0DDC20D748314EA802A209E086F73D</vt:lpwstr>
  </property>
  <property fmtid="{D5CDD505-2E9C-101B-9397-08002B2CF9AE}" pid="3" name="MediaServiceImageTags">
    <vt:lpwstr/>
  </property>
</Properties>
</file>