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B7" w:rsidRPr="00BD2798" w:rsidRDefault="001E66B7" w:rsidP="00BD2798">
      <w:pPr>
        <w:pStyle w:val="Default"/>
        <w:spacing w:line="360" w:lineRule="auto"/>
        <w:rPr>
          <w:rFonts w:asciiTheme="minorHAnsi" w:hAnsiTheme="minorHAnsi" w:cs="Arial"/>
          <w:i/>
          <w:iCs/>
        </w:rPr>
      </w:pPr>
    </w:p>
    <w:p w:rsidR="00BD2798" w:rsidRDefault="00BD2798" w:rsidP="00BD2798">
      <w:pPr>
        <w:spacing w:after="0" w:line="240" w:lineRule="auto"/>
        <w:rPr>
          <w:sz w:val="24"/>
        </w:rPr>
      </w:pPr>
      <w:r w:rsidRPr="00BD2798">
        <w:rPr>
          <w:sz w:val="24"/>
          <w:szCs w:val="24"/>
        </w:rPr>
        <w:t xml:space="preserve">If you are a contracted Health Share Pathways provider and are changing one or more of your administrative addresses, please complete this form and submit it to Health Share at least </w:t>
      </w:r>
      <w:r w:rsidR="00B51629">
        <w:rPr>
          <w:sz w:val="24"/>
          <w:szCs w:val="24"/>
        </w:rPr>
        <w:t>30</w:t>
      </w:r>
      <w:r w:rsidRPr="00BD2798">
        <w:rPr>
          <w:sz w:val="24"/>
          <w:szCs w:val="24"/>
        </w:rPr>
        <w:t xml:space="preserve"> </w:t>
      </w:r>
      <w:r w:rsidR="00944319">
        <w:rPr>
          <w:sz w:val="24"/>
          <w:szCs w:val="24"/>
        </w:rPr>
        <w:t xml:space="preserve">calendar </w:t>
      </w:r>
      <w:r w:rsidRPr="00BD2798">
        <w:rPr>
          <w:sz w:val="24"/>
          <w:szCs w:val="24"/>
        </w:rPr>
        <w:t xml:space="preserve">days in advance of your </w:t>
      </w:r>
      <w:r w:rsidR="00944319">
        <w:rPr>
          <w:sz w:val="24"/>
          <w:szCs w:val="24"/>
        </w:rPr>
        <w:t xml:space="preserve">administrative </w:t>
      </w:r>
      <w:r>
        <w:rPr>
          <w:sz w:val="24"/>
          <w:szCs w:val="24"/>
        </w:rPr>
        <w:t>address change.</w:t>
      </w:r>
    </w:p>
    <w:p w:rsidR="00BD2798" w:rsidRDefault="00BD2798" w:rsidP="00BD2798">
      <w:pPr>
        <w:jc w:val="center"/>
        <w:rPr>
          <w:rFonts w:cstheme="minorHAnsi"/>
          <w:b/>
          <w:i/>
          <w:color w:val="B066B3"/>
        </w:rPr>
      </w:pPr>
      <w:r>
        <w:rPr>
          <w:rFonts w:cstheme="minorHAnsi"/>
          <w:b/>
          <w:i/>
          <w:color w:val="B066B3"/>
        </w:rPr>
        <w:t>*Please type or</w:t>
      </w:r>
      <w:r w:rsidRPr="009C3857">
        <w:rPr>
          <w:rFonts w:cstheme="minorHAnsi"/>
          <w:b/>
          <w:i/>
          <w:color w:val="B066B3"/>
        </w:rPr>
        <w:t xml:space="preserve"> print clearly*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7"/>
        <w:gridCol w:w="5398"/>
      </w:tblGrid>
      <w:tr w:rsidR="00176449" w:rsidRPr="00EF5548" w:rsidTr="00176449">
        <w:trPr>
          <w:trHeight w:val="450"/>
        </w:trPr>
        <w:tc>
          <w:tcPr>
            <w:tcW w:w="10795" w:type="dxa"/>
            <w:gridSpan w:val="2"/>
            <w:tcBorders>
              <w:bottom w:val="single" w:sz="4" w:space="0" w:color="auto"/>
            </w:tcBorders>
            <w:vAlign w:val="bottom"/>
          </w:tcPr>
          <w:p w:rsidR="00176449" w:rsidRPr="00EF5548" w:rsidRDefault="00176449" w:rsidP="00176449">
            <w:pPr>
              <w:pStyle w:val="Default"/>
              <w:rPr>
                <w:rFonts w:asciiTheme="minorHAnsi" w:hAnsiTheme="minorHAnsi"/>
              </w:rPr>
            </w:pPr>
            <w:r w:rsidRPr="00EF5548">
              <w:rPr>
                <w:rFonts w:asciiTheme="minorHAnsi" w:hAnsiTheme="minorHAnsi"/>
                <w:b/>
              </w:rPr>
              <w:t>Provider Name:</w:t>
            </w:r>
            <w:r w:rsidRPr="00EF554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bookmarkEnd w:id="1"/>
            <w:r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176449" w:rsidRPr="00EF5548" w:rsidTr="00176449">
        <w:trPr>
          <w:trHeight w:val="593"/>
        </w:trPr>
        <w:tc>
          <w:tcPr>
            <w:tcW w:w="107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6449" w:rsidRPr="00EF5548" w:rsidRDefault="00176449" w:rsidP="00176449">
            <w:pPr>
              <w:pStyle w:val="Default"/>
              <w:rPr>
                <w:rFonts w:asciiTheme="minorHAnsi" w:hAnsiTheme="minorHAnsi"/>
              </w:rPr>
            </w:pPr>
            <w:r w:rsidRPr="00EF5548">
              <w:rPr>
                <w:rFonts w:asciiTheme="minorHAnsi" w:hAnsiTheme="minorHAnsi"/>
                <w:b/>
              </w:rPr>
              <w:t>Date Form Completed:</w:t>
            </w:r>
            <w:r w:rsidRPr="00EF554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176449" w:rsidRPr="00EF5548" w:rsidTr="00176449">
        <w:tblPrEx>
          <w:tblCellMar>
            <w:left w:w="115" w:type="dxa"/>
            <w:right w:w="115" w:type="dxa"/>
          </w:tblCellMar>
        </w:tblPrEx>
        <w:trPr>
          <w:trHeight w:val="2133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vAlign w:val="center"/>
          </w:tcPr>
          <w:p w:rsidR="00176449" w:rsidRPr="00EF5548" w:rsidRDefault="00176449" w:rsidP="00176449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 w</w:t>
            </w:r>
            <w:r w:rsidRPr="00EF5548">
              <w:rPr>
                <w:rFonts w:asciiTheme="minorHAnsi" w:hAnsiTheme="minorHAnsi"/>
                <w:b/>
              </w:rPr>
              <w:t xml:space="preserve">hich </w:t>
            </w:r>
            <w:r>
              <w:rPr>
                <w:rFonts w:asciiTheme="minorHAnsi" w:hAnsiTheme="minorHAnsi"/>
                <w:b/>
              </w:rPr>
              <w:t xml:space="preserve">Administrative </w:t>
            </w:r>
            <w:r w:rsidRPr="00EF5548">
              <w:rPr>
                <w:rFonts w:asciiTheme="minorHAnsi" w:hAnsiTheme="minorHAnsi"/>
                <w:b/>
              </w:rPr>
              <w:t>Address does this change apply (check all that apply)?</w:t>
            </w:r>
          </w:p>
          <w:p w:rsidR="00176449" w:rsidRPr="00EF5548" w:rsidRDefault="00176449" w:rsidP="00176449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6099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F5548">
              <w:rPr>
                <w:rFonts w:asciiTheme="minorHAnsi" w:hAnsiTheme="minorHAnsi"/>
              </w:rPr>
              <w:t xml:space="preserve">   Billing / Financial (checks will be sent to this address) </w:t>
            </w:r>
          </w:p>
          <w:p w:rsidR="00176449" w:rsidRPr="00EF5548" w:rsidRDefault="00176449" w:rsidP="00176449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5982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55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F5548">
              <w:rPr>
                <w:rFonts w:asciiTheme="minorHAnsi" w:hAnsiTheme="minorHAnsi"/>
              </w:rPr>
              <w:t xml:space="preserve">   Mailing / Correspondence </w:t>
            </w:r>
          </w:p>
          <w:p w:rsidR="00176449" w:rsidRPr="00EF5548" w:rsidRDefault="00176449" w:rsidP="00176449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1413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F5548">
              <w:rPr>
                <w:rFonts w:asciiTheme="minorHAnsi" w:hAnsiTheme="minorHAnsi"/>
              </w:rPr>
              <w:t xml:space="preserve">   Credentialing </w:t>
            </w:r>
          </w:p>
          <w:p w:rsidR="00176449" w:rsidRPr="001E66B7" w:rsidRDefault="00176449" w:rsidP="00176449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9855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F5548">
              <w:rPr>
                <w:rFonts w:asciiTheme="minorHAnsi" w:hAnsiTheme="minorHAnsi"/>
              </w:rPr>
              <w:t xml:space="preserve">   Other: </w:t>
            </w:r>
            <w:r w:rsidRPr="00176449">
              <w:rPr>
                <w:rFonts w:asciiTheme="minorHAnsi" w:hAnsi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449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176449">
              <w:rPr>
                <w:rFonts w:asciiTheme="minorHAnsi" w:hAnsiTheme="minorHAnsi"/>
                <w:u w:val="single"/>
              </w:rPr>
            </w:r>
            <w:r w:rsidRPr="00176449">
              <w:rPr>
                <w:rFonts w:asciiTheme="minorHAnsi" w:hAnsiTheme="minorHAnsi"/>
                <w:u w:val="single"/>
              </w:rPr>
              <w:fldChar w:fldCharType="separate"/>
            </w:r>
            <w:r w:rsidRPr="00176449">
              <w:rPr>
                <w:rFonts w:asciiTheme="minorHAnsi" w:hAnsiTheme="minorHAnsi"/>
                <w:noProof/>
                <w:u w:val="single"/>
              </w:rPr>
              <w:t> </w:t>
            </w:r>
            <w:r w:rsidRPr="00176449">
              <w:rPr>
                <w:rFonts w:asciiTheme="minorHAnsi" w:hAnsiTheme="minorHAnsi"/>
                <w:noProof/>
                <w:u w:val="single"/>
              </w:rPr>
              <w:t> </w:t>
            </w:r>
            <w:r w:rsidRPr="00176449">
              <w:rPr>
                <w:rFonts w:asciiTheme="minorHAnsi" w:hAnsiTheme="minorHAnsi"/>
                <w:noProof/>
                <w:u w:val="single"/>
              </w:rPr>
              <w:t> </w:t>
            </w:r>
            <w:r w:rsidRPr="00176449">
              <w:rPr>
                <w:rFonts w:asciiTheme="minorHAnsi" w:hAnsiTheme="minorHAnsi"/>
                <w:noProof/>
                <w:u w:val="single"/>
              </w:rPr>
              <w:t> </w:t>
            </w:r>
            <w:r w:rsidRPr="00176449">
              <w:rPr>
                <w:rFonts w:asciiTheme="minorHAnsi" w:hAnsiTheme="minorHAnsi"/>
                <w:noProof/>
                <w:u w:val="single"/>
              </w:rPr>
              <w:t> </w:t>
            </w:r>
            <w:r w:rsidRPr="00176449">
              <w:rPr>
                <w:rFonts w:asciiTheme="minorHAnsi" w:hAnsiTheme="minorHAnsi"/>
                <w:u w:val="single"/>
              </w:rPr>
              <w:fldChar w:fldCharType="end"/>
            </w:r>
          </w:p>
        </w:tc>
      </w:tr>
      <w:tr w:rsidR="00176449" w:rsidRPr="00EF5548" w:rsidTr="001540DA">
        <w:tblPrEx>
          <w:tblCellMar>
            <w:left w:w="115" w:type="dxa"/>
            <w:right w:w="115" w:type="dxa"/>
          </w:tblCellMar>
        </w:tblPrEx>
        <w:trPr>
          <w:trHeight w:val="557"/>
        </w:trPr>
        <w:tc>
          <w:tcPr>
            <w:tcW w:w="10795" w:type="dxa"/>
            <w:gridSpan w:val="2"/>
            <w:tcBorders>
              <w:bottom w:val="single" w:sz="4" w:space="0" w:color="auto"/>
            </w:tcBorders>
            <w:vAlign w:val="center"/>
          </w:tcPr>
          <w:p w:rsidR="00176449" w:rsidRPr="00EF5548" w:rsidRDefault="00176449" w:rsidP="00176449">
            <w:pPr>
              <w:pStyle w:val="Default"/>
              <w:rPr>
                <w:rFonts w:asciiTheme="minorHAnsi" w:hAnsiTheme="minorHAnsi"/>
                <w:b/>
              </w:rPr>
            </w:pPr>
            <w:r w:rsidRPr="00EF5548">
              <w:rPr>
                <w:rFonts w:asciiTheme="minorHAnsi" w:hAnsiTheme="minorHAnsi"/>
                <w:b/>
              </w:rPr>
              <w:t xml:space="preserve">What day is this new address effective? </w:t>
            </w: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</w:tr>
      <w:tr w:rsidR="00176449" w:rsidRPr="00EF5548" w:rsidTr="001540DA">
        <w:tblPrEx>
          <w:tblCellMar>
            <w:left w:w="115" w:type="dxa"/>
            <w:right w:w="115" w:type="dxa"/>
          </w:tblCellMar>
        </w:tblPrEx>
        <w:trPr>
          <w:trHeight w:val="557"/>
        </w:trPr>
        <w:tc>
          <w:tcPr>
            <w:tcW w:w="107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449" w:rsidRPr="00EF5548" w:rsidRDefault="00176449" w:rsidP="00176449">
            <w:pPr>
              <w:pStyle w:val="Default"/>
              <w:rPr>
                <w:rFonts w:asciiTheme="minorHAnsi" w:hAnsiTheme="minorHAnsi"/>
                <w:b/>
              </w:rPr>
            </w:pPr>
            <w:r w:rsidRPr="00EF5548">
              <w:rPr>
                <w:rFonts w:asciiTheme="minorHAnsi" w:hAnsiTheme="minorHAnsi"/>
                <w:b/>
              </w:rPr>
              <w:t xml:space="preserve">Who is the contact for this address? </w:t>
            </w: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4"/>
          </w:p>
        </w:tc>
      </w:tr>
      <w:tr w:rsidR="00176449" w:rsidRPr="00EF5548" w:rsidTr="001540DA">
        <w:tblPrEx>
          <w:tblCellMar>
            <w:left w:w="115" w:type="dxa"/>
            <w:right w:w="115" w:type="dxa"/>
          </w:tblCellMar>
        </w:tblPrEx>
        <w:trPr>
          <w:trHeight w:val="440"/>
        </w:trPr>
        <w:tc>
          <w:tcPr>
            <w:tcW w:w="107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449" w:rsidRPr="00EF5548" w:rsidRDefault="00176449" w:rsidP="00176449">
            <w:pPr>
              <w:pStyle w:val="Default"/>
              <w:rPr>
                <w:rFonts w:asciiTheme="minorHAnsi" w:hAnsiTheme="minorHAnsi"/>
                <w:b/>
              </w:rPr>
            </w:pPr>
            <w:r w:rsidRPr="00EF5548">
              <w:rPr>
                <w:rFonts w:asciiTheme="minorHAnsi" w:hAnsiTheme="minorHAnsi"/>
                <w:b/>
              </w:rPr>
              <w:t xml:space="preserve">What is the contact email for this address? </w:t>
            </w: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5"/>
          </w:p>
        </w:tc>
      </w:tr>
      <w:tr w:rsidR="00176449" w:rsidRPr="00EF5548" w:rsidTr="001540DA">
        <w:tblPrEx>
          <w:tblCellMar>
            <w:left w:w="115" w:type="dxa"/>
            <w:right w:w="115" w:type="dxa"/>
          </w:tblCellMar>
        </w:tblPrEx>
        <w:trPr>
          <w:trHeight w:val="458"/>
        </w:trPr>
        <w:tc>
          <w:tcPr>
            <w:tcW w:w="107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449" w:rsidRPr="00EF5548" w:rsidRDefault="00176449" w:rsidP="00176449">
            <w:pPr>
              <w:pStyle w:val="Default"/>
              <w:rPr>
                <w:rFonts w:asciiTheme="minorHAnsi" w:hAnsiTheme="minorHAnsi"/>
              </w:rPr>
            </w:pPr>
            <w:r w:rsidRPr="00EF5548">
              <w:rPr>
                <w:rFonts w:asciiTheme="minorHAnsi" w:hAnsiTheme="minorHAnsi"/>
                <w:b/>
              </w:rPr>
              <w:t>New Administrative Address:</w:t>
            </w:r>
            <w:r w:rsidRPr="00EF554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176449" w:rsidRPr="00EF5548" w:rsidTr="001540DA">
        <w:tblPrEx>
          <w:tblCellMar>
            <w:left w:w="115" w:type="dxa"/>
            <w:right w:w="115" w:type="dxa"/>
          </w:tblCellMar>
        </w:tblPrEx>
        <w:trPr>
          <w:trHeight w:val="440"/>
        </w:trPr>
        <w:tc>
          <w:tcPr>
            <w:tcW w:w="107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449" w:rsidRPr="00EF5548" w:rsidRDefault="00176449" w:rsidP="00176449">
            <w:pPr>
              <w:pStyle w:val="Default"/>
              <w:rPr>
                <w:rFonts w:asciiTheme="minorHAnsi" w:hAnsiTheme="minorHAnsi"/>
              </w:rPr>
            </w:pPr>
            <w:r w:rsidRPr="00EF5548">
              <w:rPr>
                <w:rFonts w:asciiTheme="minorHAnsi" w:hAnsiTheme="minorHAnsi"/>
                <w:b/>
              </w:rPr>
              <w:t>New Administrative City, State, Zip:</w:t>
            </w:r>
            <w:r w:rsidRPr="00EF554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176449" w:rsidRPr="00EF5548" w:rsidTr="001540DA">
        <w:tblPrEx>
          <w:tblCellMar>
            <w:left w:w="115" w:type="dxa"/>
            <w:right w:w="115" w:type="dxa"/>
          </w:tblCellMar>
        </w:tblPrEx>
        <w:trPr>
          <w:trHeight w:val="413"/>
        </w:trPr>
        <w:tc>
          <w:tcPr>
            <w:tcW w:w="5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449" w:rsidRPr="00EF5548" w:rsidRDefault="00176449" w:rsidP="00176449">
            <w:pPr>
              <w:pStyle w:val="Default"/>
              <w:rPr>
                <w:rFonts w:asciiTheme="minorHAnsi" w:hAnsiTheme="minorHAnsi"/>
              </w:rPr>
            </w:pPr>
            <w:r w:rsidRPr="00EF5548">
              <w:rPr>
                <w:rFonts w:asciiTheme="minorHAnsi" w:hAnsiTheme="minorHAnsi"/>
                <w:b/>
              </w:rPr>
              <w:t>New Phone:</w:t>
            </w:r>
            <w:r w:rsidRPr="00EF554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5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449" w:rsidRPr="00EF5548" w:rsidRDefault="00176449" w:rsidP="00176449">
            <w:pPr>
              <w:pStyle w:val="Default"/>
              <w:rPr>
                <w:rFonts w:asciiTheme="minorHAnsi" w:hAnsiTheme="minorHAnsi"/>
              </w:rPr>
            </w:pPr>
            <w:r w:rsidRPr="00EF5548">
              <w:rPr>
                <w:rFonts w:asciiTheme="minorHAnsi" w:hAnsiTheme="minorHAnsi"/>
                <w:b/>
              </w:rPr>
              <w:t>New Fax:</w:t>
            </w:r>
            <w:r w:rsidRPr="00EF554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</w:tbl>
    <w:p w:rsidR="001E66B7" w:rsidRDefault="001E66B7" w:rsidP="001E66B7">
      <w:pPr>
        <w:pStyle w:val="Default"/>
        <w:rPr>
          <w:rFonts w:asciiTheme="minorHAnsi" w:hAnsiTheme="minorHAnsi"/>
        </w:rPr>
      </w:pPr>
    </w:p>
    <w:p w:rsidR="001E66B7" w:rsidRPr="00DA5AE2" w:rsidRDefault="001E66B7" w:rsidP="001E66B7">
      <w:pPr>
        <w:pStyle w:val="Default"/>
        <w:jc w:val="center"/>
        <w:rPr>
          <w:rFonts w:asciiTheme="minorHAnsi" w:hAnsiTheme="minorHAnsi"/>
          <w:b/>
          <w:u w:val="single"/>
        </w:rPr>
      </w:pPr>
    </w:p>
    <w:p w:rsidR="001E66B7" w:rsidRPr="00A67104" w:rsidRDefault="001E66B7" w:rsidP="001E66B7">
      <w:pPr>
        <w:pStyle w:val="Default"/>
        <w:spacing w:line="360" w:lineRule="auto"/>
        <w:jc w:val="center"/>
        <w:rPr>
          <w:rFonts w:asciiTheme="minorHAnsi" w:hAnsiTheme="minorHAnsi"/>
        </w:rPr>
      </w:pPr>
      <w:r w:rsidRPr="00A67104">
        <w:rPr>
          <w:rFonts w:asciiTheme="minorHAnsi" w:hAnsiTheme="minorHAnsi"/>
        </w:rPr>
        <w:t xml:space="preserve">**If the address on your W9 has </w:t>
      </w:r>
      <w:r>
        <w:rPr>
          <w:rFonts w:asciiTheme="minorHAnsi" w:hAnsiTheme="minorHAnsi"/>
        </w:rPr>
        <w:t xml:space="preserve">also </w:t>
      </w:r>
      <w:r w:rsidRPr="00A67104">
        <w:rPr>
          <w:rFonts w:asciiTheme="minorHAnsi" w:hAnsiTheme="minorHAnsi"/>
        </w:rPr>
        <w:t>changed, please include an updated W9 along with this notice. **</w:t>
      </w:r>
    </w:p>
    <w:p w:rsidR="00176449" w:rsidRPr="00451260" w:rsidRDefault="00176449" w:rsidP="00176449">
      <w:pPr>
        <w:pStyle w:val="Default"/>
        <w:jc w:val="center"/>
        <w:rPr>
          <w:rFonts w:asciiTheme="minorHAnsi" w:hAnsiTheme="minorHAnsi" w:cstheme="minorHAnsi"/>
        </w:rPr>
      </w:pPr>
      <w:r w:rsidRPr="00451260">
        <w:rPr>
          <w:rFonts w:asciiTheme="minorHAnsi" w:hAnsiTheme="minorHAnsi" w:cstheme="minorHAnsi"/>
        </w:rPr>
        <w:t xml:space="preserve">If you have questions about this form or your existing contract with Health Share, please contact our Contracting and Provider Network Development Department at 971-334-8056 or </w:t>
      </w:r>
      <w:hyperlink r:id="rId6" w:history="1">
        <w:r w:rsidRPr="00451260">
          <w:rPr>
            <w:rStyle w:val="Hyperlink"/>
            <w:rFonts w:asciiTheme="minorHAnsi" w:hAnsiTheme="minorHAnsi" w:cstheme="minorHAnsi"/>
          </w:rPr>
          <w:t>providers@healthshareoregon.org</w:t>
        </w:r>
      </w:hyperlink>
      <w:r w:rsidRPr="00451260">
        <w:rPr>
          <w:rStyle w:val="Hyperlink"/>
          <w:rFonts w:asciiTheme="minorHAnsi" w:hAnsiTheme="minorHAnsi" w:cstheme="minorHAnsi"/>
        </w:rPr>
        <w:t xml:space="preserve">. </w:t>
      </w:r>
    </w:p>
    <w:p w:rsidR="001E66B7" w:rsidRDefault="001E66B7" w:rsidP="001E66B7">
      <w:pPr>
        <w:pStyle w:val="Default"/>
        <w:spacing w:line="360" w:lineRule="auto"/>
        <w:jc w:val="center"/>
        <w:rPr>
          <w:rFonts w:asciiTheme="minorHAnsi" w:hAnsiTheme="minorHAnsi"/>
        </w:rPr>
      </w:pPr>
    </w:p>
    <w:p w:rsidR="00BD2798" w:rsidRPr="00176449" w:rsidRDefault="001E66B7" w:rsidP="00176449">
      <w:pPr>
        <w:spacing w:after="0" w:line="240" w:lineRule="auto"/>
        <w:jc w:val="center"/>
        <w:rPr>
          <w:sz w:val="24"/>
          <w:szCs w:val="24"/>
        </w:rPr>
      </w:pPr>
      <w:r w:rsidRPr="00176449">
        <w:rPr>
          <w:sz w:val="24"/>
          <w:szCs w:val="24"/>
        </w:rPr>
        <w:t xml:space="preserve">Please send completed form to </w:t>
      </w:r>
      <w:hyperlink r:id="rId7" w:history="1">
        <w:r w:rsidRPr="00176449">
          <w:rPr>
            <w:rStyle w:val="Hyperlink"/>
            <w:sz w:val="24"/>
            <w:szCs w:val="24"/>
          </w:rPr>
          <w:t>providers@healthshareoregon.org</w:t>
        </w:r>
      </w:hyperlink>
      <w:r w:rsidRPr="00176449">
        <w:rPr>
          <w:color w:val="0000FF"/>
          <w:sz w:val="24"/>
          <w:szCs w:val="24"/>
        </w:rPr>
        <w:t xml:space="preserve"> </w:t>
      </w:r>
      <w:r w:rsidR="00BD2798" w:rsidRPr="00176449">
        <w:rPr>
          <w:sz w:val="24"/>
          <w:szCs w:val="24"/>
        </w:rPr>
        <w:t xml:space="preserve">at least </w:t>
      </w:r>
      <w:r w:rsidR="00B51629" w:rsidRPr="00176449">
        <w:rPr>
          <w:sz w:val="24"/>
          <w:szCs w:val="24"/>
        </w:rPr>
        <w:t>30</w:t>
      </w:r>
      <w:r w:rsidR="00944319" w:rsidRPr="00176449">
        <w:rPr>
          <w:sz w:val="24"/>
          <w:szCs w:val="24"/>
        </w:rPr>
        <w:t xml:space="preserve"> calendar</w:t>
      </w:r>
      <w:r w:rsidR="00BD2798" w:rsidRPr="00176449">
        <w:rPr>
          <w:sz w:val="24"/>
          <w:szCs w:val="24"/>
        </w:rPr>
        <w:t xml:space="preserve"> days in advance of your </w:t>
      </w:r>
      <w:r w:rsidR="00944319" w:rsidRPr="00176449">
        <w:rPr>
          <w:sz w:val="24"/>
          <w:szCs w:val="24"/>
        </w:rPr>
        <w:t xml:space="preserve">administrative </w:t>
      </w:r>
      <w:r w:rsidR="00BD2798" w:rsidRPr="00176449">
        <w:rPr>
          <w:sz w:val="24"/>
          <w:szCs w:val="24"/>
        </w:rPr>
        <w:t>address change.</w:t>
      </w:r>
    </w:p>
    <w:p w:rsidR="001E66B7" w:rsidRPr="00A67104" w:rsidRDefault="001E66B7" w:rsidP="001E66B7">
      <w:pPr>
        <w:pStyle w:val="Default"/>
        <w:spacing w:line="360" w:lineRule="auto"/>
        <w:jc w:val="center"/>
        <w:rPr>
          <w:rFonts w:asciiTheme="minorHAnsi" w:hAnsiTheme="minorHAnsi"/>
        </w:rPr>
      </w:pPr>
    </w:p>
    <w:p w:rsidR="00781459" w:rsidRDefault="00781459"/>
    <w:sectPr w:rsidR="00781459" w:rsidSect="00A6710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798" w:rsidRDefault="00BD2798" w:rsidP="00BD2798">
      <w:pPr>
        <w:spacing w:after="0" w:line="240" w:lineRule="auto"/>
      </w:pPr>
      <w:r>
        <w:separator/>
      </w:r>
    </w:p>
  </w:endnote>
  <w:endnote w:type="continuationSeparator" w:id="0">
    <w:p w:rsidR="00BD2798" w:rsidRDefault="00BD2798" w:rsidP="00BD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319" w:rsidRDefault="00944319">
    <w:pPr>
      <w:pStyle w:val="Footer"/>
    </w:pPr>
    <w:r>
      <w:t xml:space="preserve">Last Updated: </w:t>
    </w:r>
    <w:r w:rsidR="00176449">
      <w:t>October</w:t>
    </w:r>
    <w: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798" w:rsidRDefault="00BD2798" w:rsidP="00BD2798">
      <w:pPr>
        <w:spacing w:after="0" w:line="240" w:lineRule="auto"/>
      </w:pPr>
      <w:r>
        <w:separator/>
      </w:r>
    </w:p>
  </w:footnote>
  <w:footnote w:type="continuationSeparator" w:id="0">
    <w:p w:rsidR="00BD2798" w:rsidRDefault="00BD2798" w:rsidP="00BD2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798" w:rsidRDefault="00BD2798" w:rsidP="00BD2798">
    <w:pPr>
      <w:pStyle w:val="Header"/>
      <w:jc w:val="right"/>
      <w:rPr>
        <w:rFonts w:cstheme="minorHAnsi"/>
        <w:b/>
        <w:color w:val="3998B5"/>
        <w:sz w:val="36"/>
      </w:rPr>
    </w:pPr>
    <w:r w:rsidRPr="00F14F60">
      <w:rPr>
        <w:noProof/>
        <w:color w:val="82A43C"/>
        <w:sz w:val="24"/>
      </w:rPr>
      <w:drawing>
        <wp:anchor distT="0" distB="0" distL="114300" distR="114300" simplePos="0" relativeHeight="251659264" behindDoc="0" locked="0" layoutInCell="1" allowOverlap="1" wp14:anchorId="7C387BAC" wp14:editId="1DED6C66">
          <wp:simplePos x="0" y="0"/>
          <wp:positionH relativeFrom="margin">
            <wp:posOffset>-126779</wp:posOffset>
          </wp:positionH>
          <wp:positionV relativeFrom="paragraph">
            <wp:posOffset>13114</wp:posOffset>
          </wp:positionV>
          <wp:extent cx="2337683" cy="591975"/>
          <wp:effectExtent l="0" t="0" r="5715" b="0"/>
          <wp:wrapNone/>
          <wp:docPr id="2" name="Picture 2" descr="I:\Communications\Approved Logos\1. Health Share\Health Share Pathways\Health Share Pathaway logos\HS_PATHWAY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mmunications\Approved Logos\1. Health Share\Health Share Pathways\Health Share Pathaway logos\HS_PATHWAY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683" cy="59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63EF2">
      <w:rPr>
        <w:rFonts w:cstheme="minorHAnsi"/>
        <w:b/>
        <w:color w:val="3998B5"/>
        <w:sz w:val="36"/>
      </w:rPr>
      <w:t xml:space="preserve"> </w:t>
    </w:r>
    <w:r>
      <w:rPr>
        <w:rFonts w:cstheme="minorHAnsi"/>
        <w:b/>
        <w:color w:val="3998B5"/>
        <w:sz w:val="36"/>
      </w:rPr>
      <w:t xml:space="preserve">Pathways </w:t>
    </w:r>
    <w:r w:rsidRPr="009C3857">
      <w:rPr>
        <w:rFonts w:cstheme="minorHAnsi"/>
        <w:b/>
        <w:color w:val="3998B5"/>
        <w:sz w:val="36"/>
      </w:rPr>
      <w:t xml:space="preserve">Provider </w:t>
    </w:r>
    <w:r>
      <w:rPr>
        <w:rFonts w:cstheme="minorHAnsi"/>
        <w:b/>
        <w:color w:val="3998B5"/>
        <w:sz w:val="36"/>
      </w:rPr>
      <w:t>Administrative</w:t>
    </w:r>
  </w:p>
  <w:p w:rsidR="00BD2798" w:rsidRDefault="00BD2798" w:rsidP="00BD2798">
    <w:pPr>
      <w:pStyle w:val="Header"/>
      <w:jc w:val="right"/>
    </w:pPr>
    <w:r w:rsidRPr="009C3857">
      <w:rPr>
        <w:rFonts w:cstheme="minorHAnsi"/>
        <w:b/>
        <w:color w:val="3998B5"/>
        <w:sz w:val="36"/>
      </w:rPr>
      <w:t xml:space="preserve">Address </w:t>
    </w:r>
    <w:r>
      <w:rPr>
        <w:rFonts w:cstheme="minorHAnsi"/>
        <w:b/>
        <w:color w:val="3998B5"/>
        <w:sz w:val="36"/>
      </w:rPr>
      <w:t>Change</w:t>
    </w:r>
    <w:r w:rsidRPr="009C3857">
      <w:rPr>
        <w:rFonts w:cstheme="minorHAnsi"/>
        <w:b/>
        <w:color w:val="3998B5"/>
        <w:sz w:val="36"/>
      </w:rPr>
      <w:t xml:space="preserve"> Form</w:t>
    </w:r>
  </w:p>
  <w:p w:rsidR="00BD2798" w:rsidRDefault="00BD27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jeu3TwXoz25JQsfU6W+/emO7pcGwJJYt81w3/PYztYg7iGVsvgc+bkDbckgKyU0UBm/mEpOnrWArV2um/7DpA==" w:salt="sX5hujhMXHsC27mZqdPd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BA"/>
    <w:rsid w:val="00114675"/>
    <w:rsid w:val="00176449"/>
    <w:rsid w:val="001E66B7"/>
    <w:rsid w:val="00372997"/>
    <w:rsid w:val="00506487"/>
    <w:rsid w:val="005C7FA1"/>
    <w:rsid w:val="00651B98"/>
    <w:rsid w:val="00781459"/>
    <w:rsid w:val="00944319"/>
    <w:rsid w:val="00B51629"/>
    <w:rsid w:val="00B711B9"/>
    <w:rsid w:val="00B947BA"/>
    <w:rsid w:val="00BD2798"/>
    <w:rsid w:val="00E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DCB3D-632A-4C13-9336-69E31A58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7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47BA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9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47B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E66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798"/>
  </w:style>
  <w:style w:type="paragraph" w:styleId="Footer">
    <w:name w:val="footer"/>
    <w:basedOn w:val="Normal"/>
    <w:link w:val="FooterChar"/>
    <w:uiPriority w:val="99"/>
    <w:unhideWhenUsed/>
    <w:rsid w:val="00BD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oviders@healthshareoreg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viders@healthshareoregon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Hale-Meador</dc:creator>
  <cp:keywords/>
  <dc:description/>
  <cp:lastModifiedBy>Sarah Hale-Meador</cp:lastModifiedBy>
  <cp:revision>3</cp:revision>
  <dcterms:created xsi:type="dcterms:W3CDTF">2018-10-09T18:56:00Z</dcterms:created>
  <dcterms:modified xsi:type="dcterms:W3CDTF">2018-10-09T18:56:00Z</dcterms:modified>
</cp:coreProperties>
</file>