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5" w:type="pct"/>
        <w:jc w:val="center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3006"/>
        <w:gridCol w:w="6353"/>
      </w:tblGrid>
      <w:tr w:rsidR="00DA67AD" w:rsidRPr="00F66EE7" w14:paraId="76FD6549" w14:textId="77777777" w:rsidTr="00C10D52">
        <w:trPr>
          <w:jc w:val="center"/>
        </w:trPr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998B5"/>
            <w:tcMar>
              <w:top w:w="0" w:type="dxa"/>
              <w:left w:w="0" w:type="dxa"/>
              <w:bottom w:w="0" w:type="dxa"/>
              <w:right w:w="216" w:type="dxa"/>
            </w:tcMar>
            <w:vAlign w:val="center"/>
            <w:hideMark/>
          </w:tcPr>
          <w:p w14:paraId="36E877E3" w14:textId="77777777" w:rsidR="00DA67AD" w:rsidRPr="00630B52" w:rsidRDefault="00DA67AD" w:rsidP="00053C4D">
            <w:pPr>
              <w:ind w:right="75"/>
              <w:rPr>
                <w:b/>
                <w:noProof/>
                <w:color w:val="FFFFFF" w:themeColor="background1"/>
                <w:szCs w:val="24"/>
              </w:rPr>
            </w:pPr>
            <w:bookmarkStart w:id="0" w:name="_Hlk170761591"/>
            <w:bookmarkStart w:id="1" w:name="_Hlk31638381"/>
            <w:bookmarkEnd w:id="0"/>
            <w:r w:rsidRPr="00630B52">
              <w:rPr>
                <w:b/>
                <w:noProof/>
                <w:color w:val="FFFFFF" w:themeColor="background1"/>
                <w:szCs w:val="24"/>
              </w:rPr>
              <w:t>Meeting Recap</w:t>
            </w:r>
          </w:p>
        </w:tc>
        <w:tc>
          <w:tcPr>
            <w:tcW w:w="33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98B5"/>
            <w:vAlign w:val="center"/>
            <w:hideMark/>
          </w:tcPr>
          <w:p w14:paraId="0F4C2393" w14:textId="2B5F9AAF" w:rsidR="00DA67AD" w:rsidRPr="00630B52" w:rsidRDefault="003B25C4" w:rsidP="00053C4D">
            <w:pPr>
              <w:ind w:right="75"/>
              <w:jc w:val="right"/>
              <w:rPr>
                <w:rFonts w:eastAsia="Calibri" w:cs="Calibri"/>
                <w:b/>
                <w:bCs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May 15, 2024</w:t>
            </w:r>
          </w:p>
        </w:tc>
      </w:tr>
      <w:bookmarkEnd w:id="1"/>
    </w:tbl>
    <w:p w14:paraId="7223AC22" w14:textId="77777777" w:rsidR="00DA67AD" w:rsidRPr="00EC1D44" w:rsidRDefault="00DA67AD" w:rsidP="00DA67AD">
      <w:pPr>
        <w:rPr>
          <w:rFonts w:eastAsia="Arial Unicode MS" w:cstheme="minorHAnsi"/>
          <w:b/>
          <w:szCs w:val="24"/>
        </w:rPr>
      </w:pPr>
    </w:p>
    <w:p w14:paraId="4A7732F6" w14:textId="77777777" w:rsidR="00830E00" w:rsidRPr="00021EF0" w:rsidRDefault="00830E00" w:rsidP="00830E00">
      <w:pPr>
        <w:spacing w:line="240" w:lineRule="auto"/>
        <w:rPr>
          <w:rFonts w:eastAsia="Calibri" w:cstheme="minorHAnsi"/>
          <w:szCs w:val="24"/>
        </w:rPr>
      </w:pPr>
      <w:r w:rsidRPr="00021EF0">
        <w:rPr>
          <w:rFonts w:eastAsia="Calibri" w:cstheme="minorHAnsi"/>
          <w:b/>
          <w:bCs/>
          <w:szCs w:val="24"/>
        </w:rPr>
        <w:t>Welcome and Introductions</w:t>
      </w:r>
    </w:p>
    <w:p w14:paraId="615A6EB7" w14:textId="23947837" w:rsidR="003D222E" w:rsidRPr="00021EF0" w:rsidRDefault="002544FE" w:rsidP="00B23717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bCs/>
          <w:szCs w:val="24"/>
        </w:rPr>
        <w:t>T</w:t>
      </w:r>
      <w:r w:rsidR="00B23717" w:rsidRPr="00021EF0">
        <w:rPr>
          <w:rFonts w:cstheme="minorHAnsi"/>
          <w:szCs w:val="24"/>
        </w:rPr>
        <w:t xml:space="preserve">he </w:t>
      </w:r>
      <w:r w:rsidRPr="00021EF0">
        <w:rPr>
          <w:rFonts w:cstheme="minorHAnsi"/>
          <w:szCs w:val="24"/>
        </w:rPr>
        <w:t xml:space="preserve">BOD </w:t>
      </w:r>
      <w:r w:rsidR="00B23717" w:rsidRPr="00021EF0">
        <w:rPr>
          <w:rFonts w:cstheme="minorHAnsi"/>
          <w:szCs w:val="24"/>
        </w:rPr>
        <w:t>Chair, RJ Gillespie</w:t>
      </w:r>
      <w:r w:rsidR="000907A7" w:rsidRPr="00021EF0">
        <w:rPr>
          <w:rFonts w:cstheme="minorHAnsi"/>
          <w:szCs w:val="24"/>
        </w:rPr>
        <w:t xml:space="preserve"> started the meeting</w:t>
      </w:r>
      <w:r w:rsidR="00B23717" w:rsidRPr="00021EF0">
        <w:rPr>
          <w:rFonts w:cstheme="minorHAnsi"/>
          <w:szCs w:val="24"/>
        </w:rPr>
        <w:t>.</w:t>
      </w:r>
      <w:r w:rsidR="001379CA" w:rsidRPr="00021EF0">
        <w:rPr>
          <w:rFonts w:cstheme="minorHAnsi"/>
          <w:szCs w:val="24"/>
        </w:rPr>
        <w:t xml:space="preserve"> The meeting was held as a hybrid (in-person/virtual) meeting where all participants could hear and participate.</w:t>
      </w:r>
      <w:r w:rsidR="00B23717" w:rsidRPr="00021EF0">
        <w:rPr>
          <w:rFonts w:cstheme="minorHAnsi"/>
          <w:szCs w:val="24"/>
        </w:rPr>
        <w:t xml:space="preserve"> </w:t>
      </w:r>
      <w:r w:rsidR="004D4683" w:rsidRPr="00021EF0">
        <w:rPr>
          <w:rFonts w:cstheme="minorHAnsi"/>
          <w:szCs w:val="24"/>
        </w:rPr>
        <w:t xml:space="preserve">Once the meeting had started </w:t>
      </w:r>
      <w:r w:rsidR="00B23717" w:rsidRPr="00021EF0">
        <w:rPr>
          <w:rFonts w:cstheme="minorHAnsi"/>
          <w:szCs w:val="24"/>
        </w:rPr>
        <w:t xml:space="preserve">Candice Jimenez and Hillary Fleming then </w:t>
      </w:r>
      <w:r w:rsidR="00191E17" w:rsidRPr="00021EF0">
        <w:rPr>
          <w:rFonts w:cstheme="minorHAnsi"/>
          <w:szCs w:val="24"/>
        </w:rPr>
        <w:t>did a ceremony</w:t>
      </w:r>
      <w:r w:rsidR="00B23717" w:rsidRPr="00021EF0">
        <w:rPr>
          <w:rFonts w:cstheme="minorHAnsi"/>
          <w:szCs w:val="24"/>
        </w:rPr>
        <w:t xml:space="preserve"> blessing</w:t>
      </w:r>
      <w:r w:rsidR="00191E17" w:rsidRPr="00021EF0">
        <w:rPr>
          <w:rFonts w:cstheme="minorHAnsi"/>
          <w:szCs w:val="24"/>
        </w:rPr>
        <w:t xml:space="preserve"> of the </w:t>
      </w:r>
      <w:r w:rsidR="00A61A0E" w:rsidRPr="00021EF0">
        <w:rPr>
          <w:rFonts w:cstheme="minorHAnsi"/>
          <w:szCs w:val="24"/>
        </w:rPr>
        <w:t>meeting</w:t>
      </w:r>
      <w:r w:rsidR="00B23717" w:rsidRPr="00021EF0">
        <w:rPr>
          <w:rFonts w:cstheme="minorHAnsi"/>
          <w:szCs w:val="24"/>
        </w:rPr>
        <w:t>.</w:t>
      </w:r>
      <w:r w:rsidR="00295FC6">
        <w:rPr>
          <w:rFonts w:cstheme="minorHAnsi"/>
          <w:szCs w:val="24"/>
        </w:rPr>
        <w:t xml:space="preserve"> </w:t>
      </w:r>
      <w:r w:rsidR="003D222E" w:rsidRPr="00021EF0">
        <w:rPr>
          <w:rFonts w:cstheme="minorHAnsi"/>
          <w:szCs w:val="24"/>
        </w:rPr>
        <w:t xml:space="preserve">After the blessing was </w:t>
      </w:r>
      <w:r w:rsidR="00DB2BC9" w:rsidRPr="00021EF0">
        <w:rPr>
          <w:rFonts w:cstheme="minorHAnsi"/>
          <w:szCs w:val="24"/>
        </w:rPr>
        <w:t>performed Luci Longoria started the group on a round-robin of introductions.</w:t>
      </w:r>
    </w:p>
    <w:p w14:paraId="7B2751F5" w14:textId="77777777" w:rsidR="0020174E" w:rsidRPr="00021EF0" w:rsidRDefault="0020174E" w:rsidP="00830E00">
      <w:pPr>
        <w:pStyle w:val="Default"/>
        <w:rPr>
          <w:rFonts w:asciiTheme="minorHAnsi" w:hAnsiTheme="minorHAnsi" w:cstheme="minorHAnsi"/>
        </w:rPr>
      </w:pPr>
    </w:p>
    <w:p w14:paraId="2950B7A2" w14:textId="7AF9929B" w:rsidR="004876BC" w:rsidRPr="00021EF0" w:rsidRDefault="000C1C06" w:rsidP="004876BC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>Topic 1</w:t>
      </w:r>
      <w:r w:rsidR="006831B4" w:rsidRPr="00021EF0">
        <w:rPr>
          <w:rFonts w:cstheme="minorHAnsi"/>
          <w:b/>
          <w:bCs/>
          <w:szCs w:val="24"/>
        </w:rPr>
        <w:t>:</w:t>
      </w:r>
      <w:r w:rsidR="004876BC" w:rsidRPr="00021EF0">
        <w:rPr>
          <w:rFonts w:cstheme="minorHAnsi"/>
          <w:b/>
          <w:bCs/>
          <w:szCs w:val="24"/>
        </w:rPr>
        <w:t xml:space="preserve"> </w:t>
      </w:r>
      <w:r w:rsidR="001C4E0F" w:rsidRPr="00021EF0">
        <w:rPr>
          <w:rFonts w:cstheme="minorHAnsi"/>
          <w:b/>
          <w:bCs/>
          <w:szCs w:val="24"/>
        </w:rPr>
        <w:t>Contract</w:t>
      </w:r>
      <w:r w:rsidR="004876BC" w:rsidRPr="00021EF0">
        <w:rPr>
          <w:rFonts w:cstheme="minorHAnsi"/>
          <w:b/>
          <w:bCs/>
          <w:szCs w:val="24"/>
        </w:rPr>
        <w:t xml:space="preserve"> A</w:t>
      </w:r>
      <w:r w:rsidR="001C4E0F" w:rsidRPr="00021EF0">
        <w:rPr>
          <w:rFonts w:cstheme="minorHAnsi"/>
          <w:b/>
          <w:bCs/>
          <w:szCs w:val="24"/>
        </w:rPr>
        <w:t>pprovals</w:t>
      </w:r>
    </w:p>
    <w:p w14:paraId="18A18152" w14:textId="31412C90" w:rsidR="004876BC" w:rsidRPr="00021EF0" w:rsidRDefault="004876BC" w:rsidP="004876BC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The Board discussed the following contracts</w:t>
      </w:r>
      <w:r w:rsidR="00A61A0E" w:rsidRPr="00021EF0">
        <w:rPr>
          <w:rFonts w:cstheme="minorHAnsi"/>
          <w:szCs w:val="24"/>
        </w:rPr>
        <w:t>:</w:t>
      </w:r>
    </w:p>
    <w:p w14:paraId="06EAD480" w14:textId="77777777" w:rsidR="004876BC" w:rsidRPr="00021EF0" w:rsidRDefault="004876BC" w:rsidP="004876BC">
      <w:pPr>
        <w:ind w:right="-450"/>
        <w:rPr>
          <w:rFonts w:cstheme="minorHAnsi"/>
          <w:szCs w:val="24"/>
        </w:rPr>
      </w:pPr>
    </w:p>
    <w:p w14:paraId="0B607F52" w14:textId="52EFAAC8" w:rsidR="004876BC" w:rsidRPr="00021EF0" w:rsidRDefault="004876BC" w:rsidP="002519AB">
      <w:pPr>
        <w:pStyle w:val="ListParagraph"/>
        <w:numPr>
          <w:ilvl w:val="0"/>
          <w:numId w:val="30"/>
        </w:numPr>
        <w:spacing w:line="259" w:lineRule="auto"/>
        <w:ind w:right="-450"/>
        <w:contextualSpacing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21EF0">
        <w:rPr>
          <w:rFonts w:asciiTheme="minorHAnsi" w:eastAsia="Times New Roman" w:hAnsiTheme="minorHAnsi" w:cstheme="minorHAnsi"/>
          <w:b/>
          <w:bCs/>
          <w:sz w:val="24"/>
          <w:szCs w:val="24"/>
        </w:rPr>
        <w:t>Basic Health Program (BHP) Bridge Contract</w:t>
      </w:r>
      <w:r w:rsidR="002519AB" w:rsidRPr="00021EF0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: </w:t>
      </w:r>
      <w:r w:rsidRPr="00021EF0">
        <w:rPr>
          <w:rFonts w:asciiTheme="minorHAnsi" w:eastAsia="Times New Roman" w:hAnsiTheme="minorHAnsi" w:cstheme="minorHAnsi"/>
          <w:sz w:val="24"/>
          <w:szCs w:val="24"/>
        </w:rPr>
        <w:t>Rod Cook moved to approve the above contract, and Eric Hunter seconded the motion. The Board unanimously approved the above contract.</w:t>
      </w:r>
    </w:p>
    <w:p w14:paraId="100114CE" w14:textId="77777777" w:rsidR="004876BC" w:rsidRPr="00021EF0" w:rsidRDefault="004876BC" w:rsidP="004876BC">
      <w:pPr>
        <w:ind w:right="-450"/>
        <w:rPr>
          <w:rFonts w:eastAsia="Times New Roman" w:cstheme="minorHAnsi"/>
          <w:szCs w:val="24"/>
        </w:rPr>
      </w:pPr>
    </w:p>
    <w:p w14:paraId="56D80DE7" w14:textId="16893FB9" w:rsidR="004876BC" w:rsidRPr="00021EF0" w:rsidRDefault="004876BC" w:rsidP="002519AB">
      <w:pPr>
        <w:pStyle w:val="ListParagraph"/>
        <w:numPr>
          <w:ilvl w:val="0"/>
          <w:numId w:val="31"/>
        </w:numPr>
        <w:spacing w:line="259" w:lineRule="auto"/>
        <w:ind w:right="-450"/>
        <w:contextualSpacing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21EF0">
        <w:rPr>
          <w:rFonts w:asciiTheme="minorHAnsi" w:eastAsia="Times New Roman" w:hAnsiTheme="minorHAnsi" w:cstheme="minorHAnsi"/>
          <w:b/>
          <w:bCs/>
          <w:sz w:val="24"/>
          <w:szCs w:val="24"/>
        </w:rPr>
        <w:t>Share Services Agreement; Traditional Health Workers (THWs) support</w:t>
      </w:r>
      <w:r w:rsidRPr="00021EF0">
        <w:rPr>
          <w:rFonts w:asciiTheme="minorHAnsi" w:eastAsia="Times New Roman" w:hAnsiTheme="minorHAnsi" w:cstheme="minorHAnsi"/>
          <w:sz w:val="24"/>
          <w:szCs w:val="24"/>
        </w:rPr>
        <w:t xml:space="preserve">: Bob Stewart moved to approve the above contract, and Kyle King seconded the motion. The Board unanimously approved the above contract. Rod Cook and </w:t>
      </w:r>
      <w:proofErr w:type="spellStart"/>
      <w:r w:rsidRPr="00021EF0">
        <w:rPr>
          <w:rFonts w:asciiTheme="minorHAnsi" w:eastAsia="Times New Roman" w:hAnsiTheme="minorHAnsi" w:cstheme="minorHAnsi"/>
          <w:sz w:val="24"/>
          <w:szCs w:val="24"/>
        </w:rPr>
        <w:t>Mjere</w:t>
      </w:r>
      <w:proofErr w:type="spellEnd"/>
      <w:r w:rsidRPr="00021EF0">
        <w:rPr>
          <w:rFonts w:asciiTheme="minorHAnsi" w:eastAsia="Times New Roman" w:hAnsiTheme="minorHAnsi" w:cstheme="minorHAnsi"/>
          <w:sz w:val="24"/>
          <w:szCs w:val="24"/>
        </w:rPr>
        <w:t xml:space="preserve"> Simantel abstained. </w:t>
      </w:r>
    </w:p>
    <w:p w14:paraId="0362AF59" w14:textId="77777777" w:rsidR="004876BC" w:rsidRPr="00021EF0" w:rsidRDefault="004876BC" w:rsidP="00830E00">
      <w:pPr>
        <w:ind w:right="11"/>
        <w:rPr>
          <w:rFonts w:eastAsia="Calibri" w:cstheme="minorHAnsi"/>
          <w:b/>
          <w:bCs/>
          <w:szCs w:val="24"/>
        </w:rPr>
      </w:pPr>
    </w:p>
    <w:p w14:paraId="0F46BD5E" w14:textId="35E031EC" w:rsidR="00C153A8" w:rsidRPr="00021EF0" w:rsidRDefault="00D15D0C" w:rsidP="00C153A8">
      <w:pPr>
        <w:ind w:right="-450"/>
        <w:rPr>
          <w:rFonts w:eastAsia="Times New Roman" w:cstheme="minorHAnsi"/>
          <w:b/>
          <w:bCs/>
          <w:szCs w:val="24"/>
        </w:rPr>
      </w:pPr>
      <w:r w:rsidRPr="00021EF0">
        <w:rPr>
          <w:rFonts w:eastAsia="Calibri" w:cstheme="minorHAnsi"/>
          <w:b/>
          <w:bCs/>
          <w:szCs w:val="24"/>
        </w:rPr>
        <w:t>Topic 2:</w:t>
      </w:r>
      <w:r w:rsidR="00C153A8" w:rsidRPr="00021EF0">
        <w:rPr>
          <w:rFonts w:eastAsia="Times New Roman" w:cstheme="minorHAnsi"/>
          <w:b/>
          <w:bCs/>
          <w:szCs w:val="24"/>
        </w:rPr>
        <w:t xml:space="preserve"> B</w:t>
      </w:r>
      <w:r w:rsidR="001C4E0F" w:rsidRPr="00021EF0">
        <w:rPr>
          <w:rFonts w:eastAsia="Times New Roman" w:cstheme="minorHAnsi"/>
          <w:b/>
          <w:bCs/>
          <w:szCs w:val="24"/>
        </w:rPr>
        <w:t>ylaws Amendment</w:t>
      </w:r>
    </w:p>
    <w:p w14:paraId="11A5B748" w14:textId="685203CB" w:rsidR="00783F2B" w:rsidRPr="00021EF0" w:rsidRDefault="00783F2B" w:rsidP="00DE0E04">
      <w:pPr>
        <w:pStyle w:val="ListParagraph"/>
        <w:numPr>
          <w:ilvl w:val="0"/>
          <w:numId w:val="31"/>
        </w:numPr>
        <w:spacing w:line="259" w:lineRule="auto"/>
        <w:ind w:right="-450"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021EF0">
        <w:rPr>
          <w:rFonts w:asciiTheme="minorHAnsi" w:eastAsia="Times New Roman" w:hAnsiTheme="minorHAnsi" w:cstheme="minorHAnsi"/>
          <w:sz w:val="24"/>
          <w:szCs w:val="24"/>
        </w:rPr>
        <w:t>Amendment to Bylaws to expand permissible scope of Health Share’s service population to include Basic Health Plan beneficiaries.</w:t>
      </w:r>
      <w:r w:rsidR="002519AB" w:rsidRPr="00021EF0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021EF0">
        <w:rPr>
          <w:rFonts w:asciiTheme="minorHAnsi" w:eastAsia="Times New Roman" w:hAnsiTheme="minorHAnsi" w:cstheme="minorHAnsi"/>
          <w:sz w:val="24"/>
          <w:szCs w:val="24"/>
        </w:rPr>
        <w:t xml:space="preserve">Jeff Conklin moved to approve the proposed amendment to the Bylaws. Rod Cook seconded the motion. The Board unanimously approved the amendment. </w:t>
      </w:r>
    </w:p>
    <w:p w14:paraId="1D7509CB" w14:textId="77777777" w:rsidR="00783F2B" w:rsidRPr="00021EF0" w:rsidRDefault="00783F2B" w:rsidP="00783F2B">
      <w:pPr>
        <w:ind w:right="-450"/>
        <w:rPr>
          <w:rFonts w:eastAsia="Times New Roman" w:cstheme="minorHAnsi"/>
          <w:szCs w:val="24"/>
        </w:rPr>
      </w:pPr>
    </w:p>
    <w:p w14:paraId="17F47AEE" w14:textId="646BD062" w:rsidR="007A4FBA" w:rsidRPr="00021EF0" w:rsidRDefault="007A4FBA" w:rsidP="007A4FBA">
      <w:pPr>
        <w:rPr>
          <w:rFonts w:cstheme="minorHAnsi"/>
          <w:b/>
          <w:bCs/>
          <w:color w:val="000000"/>
          <w:szCs w:val="24"/>
        </w:rPr>
      </w:pPr>
      <w:r w:rsidRPr="00021EF0">
        <w:rPr>
          <w:rFonts w:cstheme="minorHAnsi"/>
          <w:b/>
          <w:bCs/>
          <w:color w:val="000000"/>
          <w:szCs w:val="24"/>
        </w:rPr>
        <w:t xml:space="preserve">Topic </w:t>
      </w:r>
      <w:r w:rsidR="00407291" w:rsidRPr="00021EF0">
        <w:rPr>
          <w:rFonts w:cstheme="minorHAnsi"/>
          <w:b/>
          <w:bCs/>
          <w:color w:val="000000"/>
          <w:szCs w:val="24"/>
        </w:rPr>
        <w:t>3</w:t>
      </w:r>
      <w:r w:rsidR="006831B4" w:rsidRPr="00021EF0">
        <w:rPr>
          <w:rFonts w:cstheme="minorHAnsi"/>
          <w:b/>
          <w:bCs/>
          <w:color w:val="000000"/>
          <w:szCs w:val="24"/>
        </w:rPr>
        <w:t>:</w:t>
      </w:r>
      <w:r w:rsidR="00F32D84" w:rsidRPr="00021EF0">
        <w:rPr>
          <w:rFonts w:cstheme="minorHAnsi"/>
          <w:b/>
          <w:bCs/>
          <w:szCs w:val="24"/>
        </w:rPr>
        <w:t xml:space="preserve"> </w:t>
      </w:r>
      <w:r w:rsidR="001C4E0F" w:rsidRPr="00021EF0">
        <w:rPr>
          <w:rFonts w:cstheme="minorHAnsi"/>
          <w:b/>
          <w:bCs/>
          <w:szCs w:val="24"/>
        </w:rPr>
        <w:t>Blanket Ceremony</w:t>
      </w:r>
    </w:p>
    <w:p w14:paraId="6DE91B3F" w14:textId="5F5138F2" w:rsidR="00617139" w:rsidRPr="00021EF0" w:rsidRDefault="00103B42" w:rsidP="00617139">
      <w:pPr>
        <w:keepNext/>
        <w:ind w:right="-446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To honor Camille Applin-Jones as she departs the Health Share board of directors a blanket ceremony was </w:t>
      </w:r>
      <w:r w:rsidR="00F547E2" w:rsidRPr="00021EF0">
        <w:rPr>
          <w:rFonts w:cstheme="minorHAnsi"/>
          <w:szCs w:val="24"/>
        </w:rPr>
        <w:t>p</w:t>
      </w:r>
      <w:r w:rsidR="00617139" w:rsidRPr="00021EF0">
        <w:rPr>
          <w:rFonts w:cstheme="minorHAnsi"/>
          <w:szCs w:val="24"/>
        </w:rPr>
        <w:t xml:space="preserve">resented by Heather </w:t>
      </w:r>
      <w:proofErr w:type="spellStart"/>
      <w:r w:rsidR="00617139" w:rsidRPr="00021EF0">
        <w:rPr>
          <w:rFonts w:cstheme="minorHAnsi"/>
          <w:szCs w:val="24"/>
        </w:rPr>
        <w:t>Reppeto</w:t>
      </w:r>
      <w:proofErr w:type="spellEnd"/>
      <w:r w:rsidR="00617139" w:rsidRPr="00021EF0">
        <w:rPr>
          <w:rFonts w:cstheme="minorHAnsi"/>
          <w:szCs w:val="24"/>
        </w:rPr>
        <w:t xml:space="preserve"> and Aaron Morgan</w:t>
      </w:r>
      <w:r w:rsidR="00F547E2" w:rsidRPr="00021EF0">
        <w:rPr>
          <w:rFonts w:cstheme="minorHAnsi"/>
          <w:szCs w:val="24"/>
        </w:rPr>
        <w:t xml:space="preserve">. This ceremony </w:t>
      </w:r>
      <w:r w:rsidR="00DD5E71" w:rsidRPr="00021EF0">
        <w:rPr>
          <w:rFonts w:cstheme="minorHAnsi"/>
          <w:szCs w:val="24"/>
        </w:rPr>
        <w:t xml:space="preserve">honored Camille as </w:t>
      </w:r>
      <w:r w:rsidR="006E26E1" w:rsidRPr="00021EF0">
        <w:rPr>
          <w:rFonts w:cstheme="minorHAnsi"/>
          <w:szCs w:val="24"/>
        </w:rPr>
        <w:t xml:space="preserve">she was presented a blanket and then </w:t>
      </w:r>
      <w:r w:rsidR="00DD5E71" w:rsidRPr="00021EF0">
        <w:rPr>
          <w:rFonts w:cstheme="minorHAnsi"/>
          <w:szCs w:val="24"/>
        </w:rPr>
        <w:t>each member wished her well</w:t>
      </w:r>
      <w:r w:rsidR="006E26E1" w:rsidRPr="00021EF0">
        <w:rPr>
          <w:rFonts w:cstheme="minorHAnsi"/>
          <w:szCs w:val="24"/>
        </w:rPr>
        <w:t>.</w:t>
      </w:r>
    </w:p>
    <w:p w14:paraId="7D6C9272" w14:textId="77777777" w:rsidR="00830E00" w:rsidRPr="00021EF0" w:rsidRDefault="00830E00" w:rsidP="00830E00">
      <w:pPr>
        <w:ind w:right="11"/>
        <w:rPr>
          <w:rFonts w:eastAsia="Calibri" w:cstheme="minorHAnsi"/>
          <w:szCs w:val="24"/>
        </w:rPr>
      </w:pPr>
    </w:p>
    <w:p w14:paraId="167206A3" w14:textId="5F6E7AE0" w:rsidR="004F3E74" w:rsidRPr="00021EF0" w:rsidRDefault="004F3E74" w:rsidP="004F3E74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 xml:space="preserve">Topic </w:t>
      </w:r>
      <w:r w:rsidR="00407291" w:rsidRPr="00021EF0">
        <w:rPr>
          <w:rFonts w:cstheme="minorHAnsi"/>
          <w:b/>
          <w:bCs/>
          <w:szCs w:val="24"/>
        </w:rPr>
        <w:t>4</w:t>
      </w:r>
      <w:r w:rsidR="006831B4" w:rsidRPr="00021EF0">
        <w:rPr>
          <w:rFonts w:cstheme="minorHAnsi"/>
          <w:b/>
          <w:bCs/>
          <w:szCs w:val="24"/>
        </w:rPr>
        <w:t>:</w:t>
      </w:r>
      <w:r w:rsidR="00EF5E81" w:rsidRPr="00021EF0">
        <w:rPr>
          <w:rFonts w:cstheme="minorHAnsi"/>
          <w:b/>
          <w:bCs/>
          <w:szCs w:val="24"/>
        </w:rPr>
        <w:t xml:space="preserve"> H</w:t>
      </w:r>
      <w:r w:rsidR="001C4E0F" w:rsidRPr="00021EF0">
        <w:rPr>
          <w:rFonts w:cstheme="minorHAnsi"/>
          <w:b/>
          <w:bCs/>
          <w:szCs w:val="24"/>
        </w:rPr>
        <w:t>ighlights of CAC Contributions in 2023</w:t>
      </w:r>
    </w:p>
    <w:p w14:paraId="3784A1D6" w14:textId="77777777" w:rsidR="00B00CCF" w:rsidRPr="00021EF0" w:rsidRDefault="000E1950" w:rsidP="000E1950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Phyusin Myint presented highlights from calendar year 2023 of the contributions made by the Community Advisory Committee (CAC). </w:t>
      </w:r>
      <w:r w:rsidR="00714469" w:rsidRPr="00021EF0">
        <w:rPr>
          <w:rFonts w:cstheme="minorHAnsi"/>
          <w:szCs w:val="24"/>
        </w:rPr>
        <w:t xml:space="preserve">She </w:t>
      </w:r>
      <w:r w:rsidR="007E6D97" w:rsidRPr="00021EF0">
        <w:rPr>
          <w:rFonts w:cstheme="minorHAnsi"/>
          <w:szCs w:val="24"/>
        </w:rPr>
        <w:t>shared the objective</w:t>
      </w:r>
      <w:r w:rsidR="00E95727" w:rsidRPr="00021EF0">
        <w:rPr>
          <w:rFonts w:cstheme="minorHAnsi"/>
          <w:szCs w:val="24"/>
        </w:rPr>
        <w:t xml:space="preserve"> </w:t>
      </w:r>
      <w:r w:rsidR="00BA0241" w:rsidRPr="00021EF0">
        <w:rPr>
          <w:rFonts w:cstheme="minorHAnsi"/>
          <w:szCs w:val="24"/>
        </w:rPr>
        <w:t xml:space="preserve">which are to deepen relationships, refine CAC’s role within Health Share’s Governance and </w:t>
      </w:r>
      <w:r w:rsidR="007E6FC6" w:rsidRPr="00021EF0">
        <w:rPr>
          <w:rFonts w:cstheme="minorHAnsi"/>
          <w:szCs w:val="24"/>
        </w:rPr>
        <w:t>d</w:t>
      </w:r>
      <w:r w:rsidR="00BA0241" w:rsidRPr="00021EF0">
        <w:rPr>
          <w:rFonts w:cstheme="minorHAnsi"/>
          <w:szCs w:val="24"/>
        </w:rPr>
        <w:t>evelop a CAC power</w:t>
      </w:r>
      <w:r w:rsidR="00BE042E" w:rsidRPr="00021EF0">
        <w:rPr>
          <w:rFonts w:cstheme="minorHAnsi"/>
          <w:szCs w:val="24"/>
        </w:rPr>
        <w:t>-building strategy to strengthen Health Share’s health equity goals</w:t>
      </w:r>
      <w:r w:rsidR="001B4381" w:rsidRPr="00021EF0">
        <w:rPr>
          <w:rFonts w:cstheme="minorHAnsi"/>
          <w:szCs w:val="24"/>
        </w:rPr>
        <w:t>.</w:t>
      </w:r>
      <w:r w:rsidR="00FD479F" w:rsidRPr="00021EF0">
        <w:rPr>
          <w:rFonts w:cstheme="minorHAnsi"/>
          <w:szCs w:val="24"/>
        </w:rPr>
        <w:t xml:space="preserve"> </w:t>
      </w:r>
    </w:p>
    <w:p w14:paraId="46BD6925" w14:textId="77777777" w:rsidR="00B00CCF" w:rsidRPr="00021EF0" w:rsidRDefault="00B00CCF" w:rsidP="000E1950">
      <w:pPr>
        <w:ind w:right="-450"/>
        <w:rPr>
          <w:rFonts w:cstheme="minorHAnsi"/>
          <w:szCs w:val="24"/>
        </w:rPr>
      </w:pPr>
    </w:p>
    <w:p w14:paraId="64B8B58D" w14:textId="4E48ACCB" w:rsidR="00B00CCF" w:rsidRPr="00021EF0" w:rsidRDefault="00F73386" w:rsidP="000E1950">
      <w:pPr>
        <w:ind w:right="-45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Myint </w:t>
      </w:r>
      <w:r w:rsidR="004B243B" w:rsidRPr="00021EF0">
        <w:rPr>
          <w:rFonts w:cstheme="minorHAnsi"/>
          <w:szCs w:val="24"/>
        </w:rPr>
        <w:t>shared the 2023 CAC programmatic highlights</w:t>
      </w:r>
      <w:r w:rsidR="00C30D44" w:rsidRPr="00021EF0">
        <w:rPr>
          <w:rFonts w:cstheme="minorHAnsi"/>
          <w:szCs w:val="24"/>
        </w:rPr>
        <w:t xml:space="preserve">: </w:t>
      </w:r>
    </w:p>
    <w:p w14:paraId="2FDA5BA0" w14:textId="33A10E7D" w:rsidR="00B00CCF" w:rsidRPr="00021EF0" w:rsidRDefault="00C30D44" w:rsidP="00B00CCF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FIOC (SHARE food proposal support)</w:t>
      </w:r>
      <w:r w:rsidR="00021EF0">
        <w:rPr>
          <w:rFonts w:asciiTheme="minorHAnsi" w:hAnsiTheme="minorHAnsi" w:cstheme="minorHAnsi"/>
          <w:sz w:val="24"/>
          <w:szCs w:val="24"/>
        </w:rPr>
        <w:t>.</w:t>
      </w:r>
    </w:p>
    <w:p w14:paraId="2EDB2263" w14:textId="44B59DE9" w:rsidR="00B00CCF" w:rsidRPr="00021EF0" w:rsidRDefault="00C33D5A" w:rsidP="00B00CCF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feedback on redetermination</w:t>
      </w:r>
      <w:r w:rsidR="00021EF0">
        <w:rPr>
          <w:rFonts w:asciiTheme="minorHAnsi" w:hAnsiTheme="minorHAnsi" w:cstheme="minorHAnsi"/>
          <w:sz w:val="24"/>
          <w:szCs w:val="24"/>
        </w:rPr>
        <w:t>.</w:t>
      </w:r>
    </w:p>
    <w:p w14:paraId="204D4AD2" w14:textId="0677DEF2" w:rsidR="00B00CCF" w:rsidRPr="00021EF0" w:rsidRDefault="000E1950" w:rsidP="00B00CCF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SHARE</w:t>
      </w:r>
      <w:r w:rsidR="009D43CF" w:rsidRPr="00021EF0">
        <w:rPr>
          <w:rFonts w:asciiTheme="minorHAnsi" w:hAnsiTheme="minorHAnsi" w:cstheme="minorHAnsi"/>
          <w:sz w:val="24"/>
          <w:szCs w:val="24"/>
        </w:rPr>
        <w:t xml:space="preserve"> highlights (supporting policy development and RFP</w:t>
      </w:r>
      <w:r w:rsidRPr="00021EF0">
        <w:rPr>
          <w:rFonts w:asciiTheme="minorHAnsi" w:hAnsiTheme="minorHAnsi" w:cstheme="minorHAnsi"/>
          <w:sz w:val="24"/>
          <w:szCs w:val="24"/>
        </w:rPr>
        <w:t xml:space="preserve"> process</w:t>
      </w:r>
      <w:r w:rsidR="009D43CF" w:rsidRPr="00021EF0">
        <w:rPr>
          <w:rFonts w:asciiTheme="minorHAnsi" w:hAnsiTheme="minorHAnsi" w:cstheme="minorHAnsi"/>
          <w:sz w:val="24"/>
          <w:szCs w:val="24"/>
        </w:rPr>
        <w:t>)</w:t>
      </w:r>
      <w:r w:rsidR="00021EF0">
        <w:rPr>
          <w:rFonts w:asciiTheme="minorHAnsi" w:hAnsiTheme="minorHAnsi" w:cstheme="minorHAnsi"/>
          <w:sz w:val="24"/>
          <w:szCs w:val="24"/>
        </w:rPr>
        <w:t>.</w:t>
      </w:r>
    </w:p>
    <w:p w14:paraId="0FCA0BF2" w14:textId="3FB0A196" w:rsidR="00B00CCF" w:rsidRPr="00021EF0" w:rsidRDefault="008C7629" w:rsidP="00B00CCF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CHIP/CHNA priorities</w:t>
      </w:r>
      <w:r w:rsidR="00021EF0">
        <w:rPr>
          <w:rFonts w:asciiTheme="minorHAnsi" w:hAnsiTheme="minorHAnsi" w:cstheme="minorHAnsi"/>
          <w:sz w:val="24"/>
          <w:szCs w:val="24"/>
        </w:rPr>
        <w:t>.</w:t>
      </w:r>
    </w:p>
    <w:p w14:paraId="0C82A034" w14:textId="7633CFC1" w:rsidR="00B00CCF" w:rsidRPr="00021EF0" w:rsidRDefault="000E1950" w:rsidP="00B00CCF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social needs screening metrics</w:t>
      </w:r>
      <w:r w:rsidR="00021EF0">
        <w:rPr>
          <w:rFonts w:asciiTheme="minorHAnsi" w:hAnsiTheme="minorHAnsi" w:cstheme="minorHAnsi"/>
          <w:sz w:val="24"/>
          <w:szCs w:val="24"/>
        </w:rPr>
        <w:t>.</w:t>
      </w:r>
    </w:p>
    <w:p w14:paraId="39ED9591" w14:textId="77777777" w:rsidR="008E3952" w:rsidRPr="00021EF0" w:rsidRDefault="008E3952" w:rsidP="00B00CCF">
      <w:pPr>
        <w:ind w:right="-450"/>
        <w:rPr>
          <w:rFonts w:cstheme="minorHAnsi"/>
          <w:szCs w:val="24"/>
        </w:rPr>
      </w:pPr>
    </w:p>
    <w:p w14:paraId="2E96F17F" w14:textId="36D9FE62" w:rsidR="008E3952" w:rsidRPr="00021EF0" w:rsidRDefault="000028D5" w:rsidP="00B00CCF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During this time CAC members </w:t>
      </w:r>
      <w:r w:rsidR="0096616D" w:rsidRPr="00021EF0">
        <w:rPr>
          <w:rFonts w:cstheme="minorHAnsi"/>
          <w:szCs w:val="24"/>
        </w:rPr>
        <w:t>were encouraged to share their experiences</w:t>
      </w:r>
      <w:r w:rsidR="00661B26" w:rsidRPr="00021EF0">
        <w:rPr>
          <w:rFonts w:cstheme="minorHAnsi"/>
          <w:szCs w:val="24"/>
        </w:rPr>
        <w:t xml:space="preserve"> </w:t>
      </w:r>
      <w:r w:rsidR="008E3952" w:rsidRPr="00021EF0">
        <w:rPr>
          <w:rFonts w:cstheme="minorHAnsi"/>
          <w:szCs w:val="24"/>
        </w:rPr>
        <w:t xml:space="preserve">from </w:t>
      </w:r>
      <w:r w:rsidR="00661B26" w:rsidRPr="00021EF0">
        <w:rPr>
          <w:rFonts w:cstheme="minorHAnsi"/>
          <w:szCs w:val="24"/>
        </w:rPr>
        <w:t xml:space="preserve">when they participated in the different </w:t>
      </w:r>
      <w:r w:rsidR="00906B90" w:rsidRPr="00021EF0">
        <w:rPr>
          <w:rFonts w:cstheme="minorHAnsi"/>
          <w:szCs w:val="24"/>
        </w:rPr>
        <w:t>areas discussed</w:t>
      </w:r>
      <w:r w:rsidR="00763467" w:rsidRPr="00021EF0">
        <w:rPr>
          <w:rFonts w:cstheme="minorHAnsi"/>
          <w:szCs w:val="24"/>
        </w:rPr>
        <w:t xml:space="preserve">. </w:t>
      </w:r>
      <w:r w:rsidR="00461FCD" w:rsidRPr="00021EF0">
        <w:rPr>
          <w:rFonts w:cstheme="minorHAnsi"/>
          <w:szCs w:val="24"/>
        </w:rPr>
        <w:t>Phyusin</w:t>
      </w:r>
      <w:r w:rsidR="000E1950" w:rsidRPr="00021EF0">
        <w:rPr>
          <w:rFonts w:cstheme="minorHAnsi"/>
          <w:szCs w:val="24"/>
        </w:rPr>
        <w:t xml:space="preserve"> also shared the process for the CAC to bring proposals and track outcomes to the Board through the CAC’s logic model. </w:t>
      </w:r>
      <w:r w:rsidR="00C73A7E" w:rsidRPr="00021EF0">
        <w:rPr>
          <w:rFonts w:cstheme="minorHAnsi"/>
          <w:szCs w:val="24"/>
        </w:rPr>
        <w:t>Next,</w:t>
      </w:r>
      <w:r w:rsidR="008E3952" w:rsidRPr="00021EF0">
        <w:rPr>
          <w:rFonts w:cstheme="minorHAnsi"/>
          <w:szCs w:val="24"/>
        </w:rPr>
        <w:t xml:space="preserve"> s</w:t>
      </w:r>
      <w:r w:rsidR="00B26AE6" w:rsidRPr="00021EF0">
        <w:rPr>
          <w:rFonts w:cstheme="minorHAnsi"/>
          <w:szCs w:val="24"/>
        </w:rPr>
        <w:t>he</w:t>
      </w:r>
      <w:r w:rsidR="000E1950" w:rsidRPr="00021EF0">
        <w:rPr>
          <w:rFonts w:cstheme="minorHAnsi"/>
          <w:szCs w:val="24"/>
        </w:rPr>
        <w:t xml:space="preserve"> shared the emerging recommendations from the CAC to the Board</w:t>
      </w:r>
      <w:r w:rsidR="00CB174B" w:rsidRPr="00021EF0">
        <w:rPr>
          <w:rFonts w:cstheme="minorHAnsi"/>
          <w:szCs w:val="24"/>
        </w:rPr>
        <w:t xml:space="preserve"> which are </w:t>
      </w:r>
      <w:r w:rsidR="00906B90" w:rsidRPr="00021EF0">
        <w:rPr>
          <w:rFonts w:cstheme="minorHAnsi"/>
          <w:szCs w:val="24"/>
        </w:rPr>
        <w:t>to</w:t>
      </w:r>
      <w:r w:rsidR="008E3952" w:rsidRPr="00021EF0">
        <w:rPr>
          <w:rFonts w:cstheme="minorHAnsi"/>
          <w:szCs w:val="24"/>
        </w:rPr>
        <w:t>:</w:t>
      </w:r>
    </w:p>
    <w:p w14:paraId="6E3DFCC1" w14:textId="0FC811CB" w:rsidR="008E3952" w:rsidRPr="00021EF0" w:rsidRDefault="00CB174B" w:rsidP="008E3952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create a consistent pr</w:t>
      </w:r>
      <w:r w:rsidR="00906B90" w:rsidRPr="00021EF0">
        <w:rPr>
          <w:rFonts w:asciiTheme="minorHAnsi" w:hAnsiTheme="minorHAnsi" w:cstheme="minorHAnsi"/>
          <w:sz w:val="24"/>
          <w:szCs w:val="24"/>
        </w:rPr>
        <w:t xml:space="preserve">actice </w:t>
      </w:r>
      <w:r w:rsidR="004C2FC4" w:rsidRPr="00021EF0">
        <w:rPr>
          <w:rFonts w:asciiTheme="minorHAnsi" w:hAnsiTheme="minorHAnsi" w:cstheme="minorHAnsi"/>
          <w:sz w:val="24"/>
          <w:szCs w:val="24"/>
        </w:rPr>
        <w:t xml:space="preserve">of adding a racial equity lens frame to all new </w:t>
      </w:r>
      <w:proofErr w:type="gramStart"/>
      <w:r w:rsidR="00036CF7" w:rsidRPr="00021EF0">
        <w:rPr>
          <w:rFonts w:asciiTheme="minorHAnsi" w:hAnsiTheme="minorHAnsi" w:cstheme="minorHAnsi"/>
          <w:sz w:val="24"/>
          <w:szCs w:val="24"/>
        </w:rPr>
        <w:t>propose</w:t>
      </w:r>
      <w:proofErr w:type="gramEnd"/>
      <w:r w:rsidR="004C2FC4" w:rsidRPr="00021EF0">
        <w:rPr>
          <w:rFonts w:asciiTheme="minorHAnsi" w:hAnsiTheme="minorHAnsi" w:cstheme="minorHAnsi"/>
          <w:sz w:val="24"/>
          <w:szCs w:val="24"/>
        </w:rPr>
        <w:t xml:space="preserve"> </w:t>
      </w:r>
      <w:r w:rsidR="008E3952" w:rsidRPr="00021EF0">
        <w:rPr>
          <w:rFonts w:asciiTheme="minorHAnsi" w:hAnsiTheme="minorHAnsi" w:cstheme="minorHAnsi"/>
          <w:sz w:val="24"/>
          <w:szCs w:val="24"/>
        </w:rPr>
        <w:t>policies.</w:t>
      </w:r>
    </w:p>
    <w:p w14:paraId="27FE78E6" w14:textId="08747AA2" w:rsidR="008E3952" w:rsidRPr="00021EF0" w:rsidRDefault="004C2FC4" w:rsidP="008E3952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 xml:space="preserve">invite community-based organizations to build </w:t>
      </w:r>
      <w:r w:rsidR="00036CF7" w:rsidRPr="00021EF0">
        <w:rPr>
          <w:rFonts w:asciiTheme="minorHAnsi" w:hAnsiTheme="minorHAnsi" w:cstheme="minorHAnsi"/>
          <w:sz w:val="24"/>
          <w:szCs w:val="24"/>
        </w:rPr>
        <w:t>relationships</w:t>
      </w:r>
      <w:r w:rsidRPr="00021EF0">
        <w:rPr>
          <w:rFonts w:asciiTheme="minorHAnsi" w:hAnsiTheme="minorHAnsi" w:cstheme="minorHAnsi"/>
          <w:sz w:val="24"/>
          <w:szCs w:val="24"/>
        </w:rPr>
        <w:t xml:space="preserve"> </w:t>
      </w:r>
      <w:r w:rsidR="00036CF7" w:rsidRPr="00021EF0">
        <w:rPr>
          <w:rFonts w:asciiTheme="minorHAnsi" w:hAnsiTheme="minorHAnsi" w:cstheme="minorHAnsi"/>
          <w:sz w:val="24"/>
          <w:szCs w:val="24"/>
        </w:rPr>
        <w:t>with</w:t>
      </w:r>
      <w:r w:rsidRPr="00021EF0">
        <w:rPr>
          <w:rFonts w:asciiTheme="minorHAnsi" w:hAnsiTheme="minorHAnsi" w:cstheme="minorHAnsi"/>
          <w:sz w:val="24"/>
          <w:szCs w:val="24"/>
        </w:rPr>
        <w:t xml:space="preserve"> the </w:t>
      </w:r>
      <w:r w:rsidR="008E3952" w:rsidRPr="00021EF0">
        <w:rPr>
          <w:rFonts w:asciiTheme="minorHAnsi" w:hAnsiTheme="minorHAnsi" w:cstheme="minorHAnsi"/>
          <w:sz w:val="24"/>
          <w:szCs w:val="24"/>
        </w:rPr>
        <w:t>CAC.</w:t>
      </w:r>
    </w:p>
    <w:p w14:paraId="6AD7F472" w14:textId="4E4D61D9" w:rsidR="008E3952" w:rsidRPr="00021EF0" w:rsidRDefault="009D7A30" w:rsidP="008E3952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</w:t>
      </w:r>
      <w:r w:rsidR="004C2FC4" w:rsidRPr="00021EF0">
        <w:rPr>
          <w:rFonts w:asciiTheme="minorHAnsi" w:hAnsiTheme="minorHAnsi" w:cstheme="minorHAnsi"/>
          <w:sz w:val="24"/>
          <w:szCs w:val="24"/>
        </w:rPr>
        <w:t xml:space="preserve">arry out an audit of Health Share’s community engagement </w:t>
      </w:r>
      <w:r w:rsidR="00036CF7" w:rsidRPr="00021EF0">
        <w:rPr>
          <w:rFonts w:asciiTheme="minorHAnsi" w:hAnsiTheme="minorHAnsi" w:cstheme="minorHAnsi"/>
          <w:sz w:val="24"/>
          <w:szCs w:val="24"/>
        </w:rPr>
        <w:t xml:space="preserve">practices as the CAC wants to review that there is </w:t>
      </w:r>
      <w:r w:rsidRPr="00021EF0">
        <w:rPr>
          <w:rFonts w:asciiTheme="minorHAnsi" w:hAnsiTheme="minorHAnsi" w:cstheme="minorHAnsi"/>
          <w:sz w:val="24"/>
          <w:szCs w:val="24"/>
        </w:rPr>
        <w:t>appropriate</w:t>
      </w:r>
      <w:r w:rsidR="00036CF7" w:rsidRPr="00021EF0">
        <w:rPr>
          <w:rFonts w:asciiTheme="minorHAnsi" w:hAnsiTheme="minorHAnsi" w:cstheme="minorHAnsi"/>
          <w:sz w:val="24"/>
          <w:szCs w:val="24"/>
        </w:rPr>
        <w:t xml:space="preserve"> staff and resource allocation to </w:t>
      </w:r>
      <w:r w:rsidRPr="00021EF0">
        <w:rPr>
          <w:rFonts w:asciiTheme="minorHAnsi" w:hAnsiTheme="minorHAnsi" w:cstheme="minorHAnsi"/>
          <w:sz w:val="24"/>
          <w:szCs w:val="24"/>
        </w:rPr>
        <w:t>promote</w:t>
      </w:r>
      <w:r w:rsidR="00036CF7" w:rsidRPr="00021EF0">
        <w:rPr>
          <w:rFonts w:asciiTheme="minorHAnsi" w:hAnsiTheme="minorHAnsi" w:cstheme="minorHAnsi"/>
          <w:sz w:val="24"/>
          <w:szCs w:val="24"/>
        </w:rPr>
        <w:t xml:space="preserve"> authentic </w:t>
      </w:r>
      <w:r w:rsidRPr="00021EF0">
        <w:rPr>
          <w:rFonts w:asciiTheme="minorHAnsi" w:hAnsiTheme="minorHAnsi" w:cstheme="minorHAnsi"/>
          <w:sz w:val="24"/>
          <w:szCs w:val="24"/>
        </w:rPr>
        <w:t>community</w:t>
      </w:r>
      <w:r w:rsidR="00036CF7" w:rsidRPr="00021EF0">
        <w:rPr>
          <w:rFonts w:asciiTheme="minorHAnsi" w:hAnsiTheme="minorHAnsi" w:cstheme="minorHAnsi"/>
          <w:sz w:val="24"/>
          <w:szCs w:val="24"/>
        </w:rPr>
        <w:t xml:space="preserve"> engagement </w:t>
      </w:r>
      <w:r w:rsidR="008E3952" w:rsidRPr="00021EF0">
        <w:rPr>
          <w:rFonts w:asciiTheme="minorHAnsi" w:hAnsiTheme="minorHAnsi" w:cstheme="minorHAnsi"/>
          <w:sz w:val="24"/>
          <w:szCs w:val="24"/>
        </w:rPr>
        <w:t>practices.</w:t>
      </w:r>
    </w:p>
    <w:p w14:paraId="34943E9D" w14:textId="7FBC3BE0" w:rsidR="008E3952" w:rsidRPr="00021EF0" w:rsidRDefault="00036CF7" w:rsidP="008E3952">
      <w:pPr>
        <w:pStyle w:val="ListParagraph"/>
        <w:numPr>
          <w:ilvl w:val="0"/>
          <w:numId w:val="31"/>
        </w:numPr>
        <w:ind w:right="-45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make space for restoration and self</w:t>
      </w:r>
      <w:r w:rsidR="008E3952" w:rsidRPr="00021EF0">
        <w:rPr>
          <w:rFonts w:asciiTheme="minorHAnsi" w:hAnsiTheme="minorHAnsi" w:cstheme="minorHAnsi"/>
          <w:sz w:val="24"/>
          <w:szCs w:val="24"/>
        </w:rPr>
        <w:t>-</w:t>
      </w:r>
      <w:r w:rsidRPr="00021EF0">
        <w:rPr>
          <w:rFonts w:asciiTheme="minorHAnsi" w:hAnsiTheme="minorHAnsi" w:cstheme="minorHAnsi"/>
          <w:sz w:val="24"/>
          <w:szCs w:val="24"/>
        </w:rPr>
        <w:t xml:space="preserve">care into CAC </w:t>
      </w:r>
      <w:r w:rsidR="008E3952" w:rsidRPr="00021EF0">
        <w:rPr>
          <w:rFonts w:asciiTheme="minorHAnsi" w:hAnsiTheme="minorHAnsi" w:cstheme="minorHAnsi"/>
          <w:sz w:val="24"/>
          <w:szCs w:val="24"/>
        </w:rPr>
        <w:t>praxis.</w:t>
      </w:r>
    </w:p>
    <w:p w14:paraId="261C5BA9" w14:textId="77777777" w:rsidR="008E3952" w:rsidRPr="00021EF0" w:rsidRDefault="008E3952" w:rsidP="008E3952">
      <w:pPr>
        <w:ind w:right="-450"/>
        <w:rPr>
          <w:rFonts w:cstheme="minorHAnsi"/>
          <w:szCs w:val="24"/>
        </w:rPr>
      </w:pPr>
    </w:p>
    <w:p w14:paraId="4FFD8119" w14:textId="6A8FB4EA" w:rsidR="000E1950" w:rsidRPr="00021EF0" w:rsidRDefault="0024083B" w:rsidP="008E3952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There was </w:t>
      </w:r>
      <w:r w:rsidR="00240C9F" w:rsidRPr="00021EF0">
        <w:rPr>
          <w:rFonts w:cstheme="minorHAnsi"/>
          <w:szCs w:val="24"/>
        </w:rPr>
        <w:t>conversation regarding these recommendations from the group.</w:t>
      </w:r>
    </w:p>
    <w:p w14:paraId="671A7F9A" w14:textId="77777777" w:rsidR="001950EE" w:rsidRPr="00021EF0" w:rsidRDefault="001950EE" w:rsidP="001950EE">
      <w:pPr>
        <w:ind w:right="11"/>
        <w:rPr>
          <w:rStyle w:val="ui-provider"/>
          <w:rFonts w:cstheme="minorHAnsi"/>
          <w:szCs w:val="24"/>
        </w:rPr>
      </w:pPr>
    </w:p>
    <w:p w14:paraId="6F89E37C" w14:textId="0944A779" w:rsidR="00EF5E81" w:rsidRPr="00021EF0" w:rsidRDefault="008A48B9" w:rsidP="008A48B9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 xml:space="preserve">Topic </w:t>
      </w:r>
      <w:r w:rsidR="0025669D" w:rsidRPr="00021EF0">
        <w:rPr>
          <w:rFonts w:cstheme="minorHAnsi"/>
          <w:b/>
          <w:bCs/>
          <w:szCs w:val="24"/>
        </w:rPr>
        <w:t>5</w:t>
      </w:r>
      <w:r w:rsidRPr="00021EF0">
        <w:rPr>
          <w:rFonts w:cstheme="minorHAnsi"/>
          <w:b/>
          <w:bCs/>
          <w:szCs w:val="24"/>
        </w:rPr>
        <w:t xml:space="preserve">: </w:t>
      </w:r>
      <w:r w:rsidR="00E25E8D" w:rsidRPr="00021EF0">
        <w:rPr>
          <w:rFonts w:cstheme="minorHAnsi"/>
          <w:b/>
          <w:bCs/>
          <w:szCs w:val="24"/>
        </w:rPr>
        <w:t>2024 SHARE Spending Plan Approach</w:t>
      </w:r>
    </w:p>
    <w:p w14:paraId="7AD5B6ED" w14:textId="32B4A01F" w:rsidR="00F64071" w:rsidRPr="00021EF0" w:rsidRDefault="00F64071" w:rsidP="00F64071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Christine Bernsten</w:t>
      </w:r>
      <w:r w:rsidR="00240C9F" w:rsidRPr="00021EF0">
        <w:rPr>
          <w:rFonts w:cstheme="minorHAnsi"/>
          <w:szCs w:val="24"/>
        </w:rPr>
        <w:t xml:space="preserve"> </w:t>
      </w:r>
      <w:r w:rsidRPr="00021EF0">
        <w:rPr>
          <w:rFonts w:cstheme="minorHAnsi"/>
          <w:szCs w:val="24"/>
        </w:rPr>
        <w:t>and Maria Tafolla</w:t>
      </w:r>
      <w:r w:rsidR="00240C9F" w:rsidRPr="00021EF0">
        <w:rPr>
          <w:rFonts w:cstheme="minorHAnsi"/>
          <w:szCs w:val="24"/>
        </w:rPr>
        <w:t xml:space="preserve"> </w:t>
      </w:r>
      <w:r w:rsidRPr="00021EF0">
        <w:rPr>
          <w:rFonts w:cstheme="minorHAnsi"/>
          <w:szCs w:val="24"/>
        </w:rPr>
        <w:t xml:space="preserve">presented the SHARE spending approach for the current year. </w:t>
      </w:r>
    </w:p>
    <w:p w14:paraId="73D79689" w14:textId="77777777" w:rsidR="00F64071" w:rsidRPr="00021EF0" w:rsidRDefault="00F64071" w:rsidP="00F64071">
      <w:pPr>
        <w:ind w:right="-450"/>
        <w:rPr>
          <w:rFonts w:cstheme="minorHAnsi"/>
          <w:szCs w:val="24"/>
        </w:rPr>
      </w:pPr>
    </w:p>
    <w:p w14:paraId="30B6EA1A" w14:textId="011C46C2" w:rsidR="00F64071" w:rsidRPr="00021EF0" w:rsidRDefault="00C73A7E" w:rsidP="00F64071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Christine</w:t>
      </w:r>
      <w:r w:rsidR="00F64071" w:rsidRPr="00021EF0">
        <w:rPr>
          <w:rFonts w:cstheme="minorHAnsi"/>
          <w:szCs w:val="24"/>
        </w:rPr>
        <w:t xml:space="preserve"> presented an overview of the SHARE initiative and the primary goals of the same. She then presented the process for SHARE review in 2022 and 2023</w:t>
      </w:r>
      <w:r w:rsidR="00711E26" w:rsidRPr="00021EF0">
        <w:rPr>
          <w:rFonts w:cstheme="minorHAnsi"/>
          <w:szCs w:val="24"/>
        </w:rPr>
        <w:t>.</w:t>
      </w:r>
    </w:p>
    <w:p w14:paraId="3B8D527D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4E1C6387" w14:textId="44102CA3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The SHARE Initiative comes from a legislative requirement for coordinated care organizations (CCOs) to invest some of their profits back into their communities. After meeting minimum financial standards, CCOs must spend a portion of their net income or reserves on services to address health inequities and the social determinants of health and equity (SDOH-E).</w:t>
      </w:r>
    </w:p>
    <w:p w14:paraId="32230EE1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05FEA99B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  <w:r w:rsidRPr="00021EF0">
        <w:rPr>
          <w:rFonts w:cstheme="minorHAnsi"/>
          <w:szCs w:val="24"/>
          <w:u w:val="single"/>
        </w:rPr>
        <w:t>The primary goals of the SHARE Initiative are to</w:t>
      </w:r>
    </w:p>
    <w:p w14:paraId="15BD46F3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Safeguard public dollars by requiring that a portion of CCO’s profits </w:t>
      </w:r>
      <w:proofErr w:type="gramStart"/>
      <w:r w:rsidRPr="00021EF0">
        <w:rPr>
          <w:rFonts w:cstheme="minorHAnsi"/>
          <w:szCs w:val="24"/>
        </w:rPr>
        <w:t>are</w:t>
      </w:r>
      <w:proofErr w:type="gramEnd"/>
      <w:r w:rsidRPr="00021EF0">
        <w:rPr>
          <w:rFonts w:cstheme="minorHAnsi"/>
          <w:szCs w:val="24"/>
        </w:rPr>
        <w:t xml:space="preserve"> reinvested in their communities; and improve CCO member and community health by requiring reinvestments go toward upstream nonhealthcare factors that impact health (for example, housing, food, transportation, educational attainment or civic engagement).</w:t>
      </w:r>
    </w:p>
    <w:p w14:paraId="19578F21" w14:textId="04862DC0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73988C81" w14:textId="77777777" w:rsidR="00C73A7E" w:rsidRPr="00021EF0" w:rsidRDefault="00C73A7E" w:rsidP="00711E26">
      <w:pPr>
        <w:spacing w:line="240" w:lineRule="auto"/>
        <w:rPr>
          <w:rFonts w:cstheme="minorHAnsi"/>
          <w:szCs w:val="24"/>
        </w:rPr>
      </w:pPr>
    </w:p>
    <w:p w14:paraId="603B074F" w14:textId="77777777" w:rsidR="00966383" w:rsidRDefault="00966383" w:rsidP="00711E26">
      <w:pPr>
        <w:spacing w:line="240" w:lineRule="auto"/>
        <w:rPr>
          <w:rFonts w:cstheme="minorHAnsi"/>
          <w:szCs w:val="24"/>
          <w:u w:val="single"/>
        </w:rPr>
      </w:pPr>
    </w:p>
    <w:p w14:paraId="7DECF30D" w14:textId="77777777" w:rsidR="00966383" w:rsidRDefault="00966383" w:rsidP="00711E26">
      <w:pPr>
        <w:spacing w:line="240" w:lineRule="auto"/>
        <w:rPr>
          <w:rFonts w:cstheme="minorHAnsi"/>
          <w:szCs w:val="24"/>
          <w:u w:val="single"/>
        </w:rPr>
      </w:pPr>
    </w:p>
    <w:p w14:paraId="450CF30C" w14:textId="5B910089" w:rsidR="00966383" w:rsidRDefault="00966383" w:rsidP="00711E26">
      <w:pPr>
        <w:spacing w:line="240" w:lineRule="auto"/>
        <w:rPr>
          <w:rFonts w:cstheme="minorHAnsi"/>
          <w:szCs w:val="24"/>
          <w:u w:val="single"/>
        </w:rPr>
      </w:pPr>
      <w:r w:rsidRPr="00021EF0">
        <w:rPr>
          <w:rFonts w:cstheme="minorHAnsi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4EDE9DF" wp14:editId="07ACBDAB">
            <wp:simplePos x="0" y="0"/>
            <wp:positionH relativeFrom="margin">
              <wp:posOffset>1489075</wp:posOffset>
            </wp:positionH>
            <wp:positionV relativeFrom="paragraph">
              <wp:posOffset>-531495</wp:posOffset>
            </wp:positionV>
            <wp:extent cx="4387850" cy="2656667"/>
            <wp:effectExtent l="0" t="0" r="0" b="0"/>
            <wp:wrapNone/>
            <wp:docPr id="1275894222" name="Picture 9" descr="Health Share of Oregon - Community Advisory Council &amp; Community Impact MAC [hybrid] | Microsoft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94222" name="Picture 1275894222" descr="Health Share of Oregon - Community Advisory Council &amp; Community Impact MAC [hybrid] | Microsoft Team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36675" r="22242" b="15933"/>
                    <a:stretch/>
                  </pic:blipFill>
                  <pic:spPr bwMode="auto">
                    <a:xfrm>
                      <a:off x="0" y="0"/>
                      <a:ext cx="4387850" cy="265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A96F7" w14:textId="063547B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  <w:r w:rsidRPr="00021EF0">
        <w:rPr>
          <w:rFonts w:cstheme="minorHAnsi"/>
          <w:szCs w:val="24"/>
          <w:u w:val="single"/>
        </w:rPr>
        <w:t>SHARE Process</w:t>
      </w:r>
    </w:p>
    <w:p w14:paraId="4A1E617D" w14:textId="03E47898" w:rsidR="00711E26" w:rsidRPr="00021EF0" w:rsidRDefault="00711E26" w:rsidP="00711E26">
      <w:pPr>
        <w:spacing w:line="240" w:lineRule="auto"/>
        <w:jc w:val="center"/>
        <w:rPr>
          <w:rFonts w:cstheme="minorHAnsi"/>
          <w:szCs w:val="24"/>
        </w:rPr>
      </w:pPr>
    </w:p>
    <w:p w14:paraId="0A8ED77F" w14:textId="49E11936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2BECB36E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14DC2AEA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536260E0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186FC8F7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4D3B82F7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71E04B5B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5D6FF616" w14:textId="77777777" w:rsidR="00711E26" w:rsidRPr="00021EF0" w:rsidRDefault="00711E26" w:rsidP="00711E26">
      <w:pPr>
        <w:spacing w:line="240" w:lineRule="auto"/>
        <w:rPr>
          <w:rFonts w:cstheme="minorHAnsi"/>
          <w:szCs w:val="24"/>
        </w:rPr>
      </w:pPr>
    </w:p>
    <w:p w14:paraId="743FA34F" w14:textId="77777777" w:rsidR="00F64071" w:rsidRPr="00021EF0" w:rsidRDefault="00F64071" w:rsidP="00F64071">
      <w:pPr>
        <w:ind w:right="-450"/>
        <w:rPr>
          <w:rFonts w:cstheme="minorHAnsi"/>
          <w:szCs w:val="24"/>
        </w:rPr>
      </w:pPr>
    </w:p>
    <w:p w14:paraId="091B870D" w14:textId="77777777" w:rsidR="00FA1D21" w:rsidRPr="00021EF0" w:rsidRDefault="00FA1D21" w:rsidP="00F64071">
      <w:pPr>
        <w:ind w:right="-450"/>
        <w:rPr>
          <w:rFonts w:cstheme="minorHAnsi"/>
          <w:szCs w:val="24"/>
        </w:rPr>
      </w:pPr>
    </w:p>
    <w:p w14:paraId="375B09EE" w14:textId="1322A533" w:rsidR="006B2ED4" w:rsidRPr="00021EF0" w:rsidRDefault="00C73A7E" w:rsidP="00F64071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Next, Maria</w:t>
      </w:r>
      <w:r w:rsidR="00F64071" w:rsidRPr="00021EF0">
        <w:rPr>
          <w:rFonts w:cstheme="minorHAnsi"/>
          <w:szCs w:val="24"/>
        </w:rPr>
        <w:t xml:space="preserve"> presented on the 2024 SHARE process. She began by discussing the constraints faced by the process in 2024. </w:t>
      </w:r>
    </w:p>
    <w:p w14:paraId="423ADE52" w14:textId="77777777" w:rsidR="006B2ED4" w:rsidRPr="00021EF0" w:rsidRDefault="006B2ED4" w:rsidP="006B2ED4">
      <w:pPr>
        <w:spacing w:line="240" w:lineRule="auto"/>
        <w:rPr>
          <w:rFonts w:cstheme="minorHAnsi"/>
          <w:szCs w:val="24"/>
        </w:rPr>
      </w:pPr>
    </w:p>
    <w:p w14:paraId="676FD1DE" w14:textId="77777777" w:rsidR="006B2ED4" w:rsidRPr="00021EF0" w:rsidRDefault="006B2ED4" w:rsidP="006B2ED4">
      <w:pPr>
        <w:spacing w:line="240" w:lineRule="auto"/>
        <w:rPr>
          <w:rFonts w:cstheme="minorHAnsi"/>
          <w:szCs w:val="24"/>
        </w:rPr>
      </w:pPr>
      <w:r w:rsidRPr="00021EF0">
        <w:rPr>
          <w:rFonts w:cstheme="minorHAnsi"/>
          <w:szCs w:val="24"/>
          <w:u w:val="single"/>
        </w:rPr>
        <w:t>Constraints</w:t>
      </w:r>
    </w:p>
    <w:p w14:paraId="47D328EF" w14:textId="77777777" w:rsidR="006B2ED4" w:rsidRPr="00021EF0" w:rsidRDefault="006B2ED4" w:rsidP="006B2ED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Less SHARE dollars are available to distribute.</w:t>
      </w:r>
    </w:p>
    <w:p w14:paraId="0AD63943" w14:textId="77777777" w:rsidR="006B2ED4" w:rsidRPr="00021EF0" w:rsidRDefault="006B2ED4" w:rsidP="006B2ED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One-time funding.</w:t>
      </w:r>
    </w:p>
    <w:p w14:paraId="575F6A0C" w14:textId="77777777" w:rsidR="006B2ED4" w:rsidRPr="00021EF0" w:rsidRDefault="006B2ED4" w:rsidP="006B2ED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The capacity of Health Share staff to support several new investments.</w:t>
      </w:r>
    </w:p>
    <w:p w14:paraId="02743CBC" w14:textId="77777777" w:rsidR="006B2ED4" w:rsidRPr="00021EF0" w:rsidRDefault="006B2ED4" w:rsidP="006B2ED4">
      <w:pPr>
        <w:pStyle w:val="ListParagraph"/>
        <w:numPr>
          <w:ilvl w:val="1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15 SHARE projects currently in process which consists of 22 contracts.</w:t>
      </w:r>
    </w:p>
    <w:p w14:paraId="404A9AC4" w14:textId="77777777" w:rsidR="006B2ED4" w:rsidRPr="00021EF0" w:rsidRDefault="006B2ED4" w:rsidP="006B2ED4">
      <w:pPr>
        <w:pStyle w:val="ListParagraph"/>
        <w:numPr>
          <w:ilvl w:val="1"/>
          <w:numId w:val="33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Community Capacity Building Funds – review applications, select organizations to fund, develop contracts, support implementation and it is unclear the number contracts will come for this.</w:t>
      </w:r>
    </w:p>
    <w:p w14:paraId="092019F7" w14:textId="77777777" w:rsidR="006B2ED4" w:rsidRPr="00021EF0" w:rsidRDefault="006B2ED4" w:rsidP="006B2ED4">
      <w:pPr>
        <w:rPr>
          <w:rFonts w:cstheme="minorHAnsi"/>
          <w:szCs w:val="24"/>
        </w:rPr>
      </w:pPr>
    </w:p>
    <w:p w14:paraId="699BFA7F" w14:textId="1DB1A0DC" w:rsidR="00045482" w:rsidRPr="00021EF0" w:rsidRDefault="00C73A7E" w:rsidP="00045482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Maria</w:t>
      </w:r>
      <w:r w:rsidR="00045482" w:rsidRPr="00021EF0">
        <w:rPr>
          <w:rFonts w:cstheme="minorHAnsi"/>
          <w:szCs w:val="24"/>
        </w:rPr>
        <w:t xml:space="preserve"> presented three potential proposed investment approaches for the 2024 SHARE process. </w:t>
      </w:r>
    </w:p>
    <w:p w14:paraId="3A506F3F" w14:textId="77777777" w:rsidR="00045482" w:rsidRPr="00021EF0" w:rsidRDefault="00045482" w:rsidP="00045482">
      <w:pPr>
        <w:ind w:right="-450"/>
        <w:rPr>
          <w:rFonts w:cstheme="minorHAnsi"/>
          <w:szCs w:val="24"/>
        </w:rPr>
      </w:pPr>
    </w:p>
    <w:p w14:paraId="2F90CB29" w14:textId="77777777" w:rsidR="006B2ED4" w:rsidRPr="00021EF0" w:rsidRDefault="006B2ED4" w:rsidP="006B2ED4">
      <w:pPr>
        <w:rPr>
          <w:rFonts w:cstheme="minorHAnsi"/>
          <w:szCs w:val="24"/>
        </w:rPr>
      </w:pPr>
      <w:r w:rsidRPr="00021EF0">
        <w:rPr>
          <w:rFonts w:cstheme="minorHAnsi"/>
          <w:szCs w:val="24"/>
          <w:u w:val="single"/>
        </w:rPr>
        <w:t>Strategy Investment Options</w:t>
      </w:r>
    </w:p>
    <w:p w14:paraId="60CEA0BC" w14:textId="77777777" w:rsidR="006B2ED4" w:rsidRPr="00021EF0" w:rsidRDefault="006B2ED4" w:rsidP="006B2ED4">
      <w:pPr>
        <w:pStyle w:val="ListParagraph"/>
        <w:numPr>
          <w:ilvl w:val="0"/>
          <w:numId w:val="34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Option 1: Review current investments and determine if any projects need additional funding support.</w:t>
      </w:r>
    </w:p>
    <w:p w14:paraId="71F93904" w14:textId="77777777" w:rsidR="006B2ED4" w:rsidRPr="00021EF0" w:rsidRDefault="006B2ED4" w:rsidP="006B2ED4">
      <w:pPr>
        <w:pStyle w:val="ListParagraph"/>
        <w:numPr>
          <w:ilvl w:val="0"/>
          <w:numId w:val="34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Option 2: Identify new investments to support; only capital investments, alignment with ecosystem priorities.</w:t>
      </w:r>
    </w:p>
    <w:p w14:paraId="010D3DCD" w14:textId="77777777" w:rsidR="006B2ED4" w:rsidRPr="00021EF0" w:rsidRDefault="006B2ED4" w:rsidP="006B2ED4">
      <w:pPr>
        <w:pStyle w:val="ListParagraph"/>
        <w:numPr>
          <w:ilvl w:val="0"/>
          <w:numId w:val="34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Option 3: Braid SHARE funding to support things that cannot be paid for with CCBF dollars.</w:t>
      </w:r>
    </w:p>
    <w:p w14:paraId="740891F3" w14:textId="77777777" w:rsidR="006B2ED4" w:rsidRPr="00021EF0" w:rsidRDefault="006B2ED4" w:rsidP="006B2ED4">
      <w:pPr>
        <w:pStyle w:val="ListParagraph"/>
        <w:numPr>
          <w:ilvl w:val="0"/>
          <w:numId w:val="34"/>
        </w:numPr>
        <w:spacing w:after="120"/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Other 4: Other</w:t>
      </w:r>
    </w:p>
    <w:p w14:paraId="1EE49528" w14:textId="77777777" w:rsidR="006B2ED4" w:rsidRPr="00021EF0" w:rsidRDefault="006B2ED4" w:rsidP="00F64071">
      <w:pPr>
        <w:ind w:right="-450"/>
        <w:rPr>
          <w:rFonts w:cstheme="minorHAnsi"/>
          <w:szCs w:val="24"/>
        </w:rPr>
      </w:pPr>
    </w:p>
    <w:p w14:paraId="486912EC" w14:textId="32130647" w:rsidR="00F64071" w:rsidRPr="00021EF0" w:rsidRDefault="00F64071" w:rsidP="00F64071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She presented the CAC’s recommended approach to the Board for the preferred 2024 Share process, including options for CAC and CIC input and Board engagement. </w:t>
      </w:r>
    </w:p>
    <w:p w14:paraId="0207C014" w14:textId="77777777" w:rsidR="00F64071" w:rsidRPr="00021EF0" w:rsidRDefault="00F64071" w:rsidP="00F64071">
      <w:pPr>
        <w:ind w:right="-450"/>
        <w:rPr>
          <w:rFonts w:cstheme="minorHAnsi"/>
          <w:szCs w:val="24"/>
        </w:rPr>
      </w:pPr>
    </w:p>
    <w:p w14:paraId="0711664A" w14:textId="77777777" w:rsidR="003A07BC" w:rsidRDefault="003A07BC" w:rsidP="00F64071">
      <w:pPr>
        <w:ind w:right="-450"/>
        <w:rPr>
          <w:rFonts w:cstheme="minorHAnsi"/>
          <w:szCs w:val="24"/>
          <w:u w:val="single"/>
        </w:rPr>
      </w:pPr>
    </w:p>
    <w:p w14:paraId="27C09EBA" w14:textId="5F2E1CBD" w:rsidR="00BF0AD8" w:rsidRPr="00021EF0" w:rsidRDefault="00BF0AD8" w:rsidP="00F64071">
      <w:pPr>
        <w:ind w:right="-450"/>
        <w:rPr>
          <w:rFonts w:cstheme="minorHAnsi"/>
          <w:szCs w:val="24"/>
          <w:u w:val="single"/>
        </w:rPr>
      </w:pPr>
      <w:r w:rsidRPr="00021EF0">
        <w:rPr>
          <w:rFonts w:cstheme="minorHAnsi"/>
          <w:szCs w:val="24"/>
          <w:u w:val="single"/>
        </w:rPr>
        <w:lastRenderedPageBreak/>
        <w:t>Recommendations from CAC, CI MAC &amp; CIC</w:t>
      </w:r>
    </w:p>
    <w:p w14:paraId="18F22F12" w14:textId="77777777" w:rsidR="00BF0AD8" w:rsidRPr="00BF0AD8" w:rsidRDefault="00BF0AD8" w:rsidP="00BF0AD8">
      <w:p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Emerging Recommendation:</w:t>
      </w:r>
    </w:p>
    <w:p w14:paraId="1E0487B4" w14:textId="77777777" w:rsidR="00BF0AD8" w:rsidRPr="00BF0AD8" w:rsidRDefault="00BF0AD8" w:rsidP="00BF0AD8">
      <w:pPr>
        <w:numPr>
          <w:ilvl w:val="0"/>
          <w:numId w:val="35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Preference for option 1 or 2, or combination of the two</w:t>
      </w:r>
    </w:p>
    <w:p w14:paraId="2ED6C6C7" w14:textId="77777777" w:rsidR="00BF0AD8" w:rsidRPr="00BF0AD8" w:rsidRDefault="00BF0AD8" w:rsidP="00BF0AD8">
      <w:pPr>
        <w:numPr>
          <w:ilvl w:val="0"/>
          <w:numId w:val="35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 xml:space="preserve">Combine all options presented: support current investments in the CBO capacity building category that are in service to developing the </w:t>
      </w:r>
      <w:proofErr w:type="gramStart"/>
      <w:r w:rsidRPr="00BF0AD8">
        <w:rPr>
          <w:rFonts w:cstheme="minorHAnsi"/>
          <w:szCs w:val="24"/>
        </w:rPr>
        <w:t>Health</w:t>
      </w:r>
      <w:proofErr w:type="gramEnd"/>
      <w:r w:rsidRPr="00BF0AD8">
        <w:rPr>
          <w:rFonts w:cstheme="minorHAnsi"/>
          <w:szCs w:val="24"/>
        </w:rPr>
        <w:t>-Related Social Needs network (e.g., Center for Supportive Housing, Culturally Specific Food Access), with a priority on capital investments that cannot be paid for with CCBF dollars.</w:t>
      </w:r>
    </w:p>
    <w:p w14:paraId="2527073E" w14:textId="77777777" w:rsidR="00EC1D44" w:rsidRPr="00021EF0" w:rsidRDefault="00EC1D44" w:rsidP="00BF0AD8">
      <w:pPr>
        <w:ind w:right="-450"/>
        <w:rPr>
          <w:rFonts w:cstheme="minorHAnsi"/>
          <w:szCs w:val="24"/>
        </w:rPr>
      </w:pPr>
    </w:p>
    <w:p w14:paraId="00949797" w14:textId="49463333" w:rsidR="00BF0AD8" w:rsidRPr="00BF0AD8" w:rsidRDefault="00BF0AD8" w:rsidP="00BF0AD8">
      <w:p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Community Advisory Council and Community Impact Committee Input:</w:t>
      </w:r>
    </w:p>
    <w:p w14:paraId="5F88206B" w14:textId="77777777" w:rsidR="00BF0AD8" w:rsidRPr="00BF0AD8" w:rsidRDefault="00BF0AD8" w:rsidP="00BF0AD8">
      <w:pPr>
        <w:numPr>
          <w:ilvl w:val="0"/>
          <w:numId w:val="36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Preference for either option</w:t>
      </w:r>
    </w:p>
    <w:p w14:paraId="04509B4B" w14:textId="77777777" w:rsidR="00BF0AD8" w:rsidRPr="00BF0AD8" w:rsidRDefault="00BF0AD8" w:rsidP="00BF0AD8">
      <w:pPr>
        <w:numPr>
          <w:ilvl w:val="0"/>
          <w:numId w:val="36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Topical areas to focus SHARE funding on </w:t>
      </w:r>
    </w:p>
    <w:p w14:paraId="236232D6" w14:textId="77777777" w:rsidR="00BF0AD8" w:rsidRPr="00BF0AD8" w:rsidRDefault="00BF0AD8" w:rsidP="00BF0AD8">
      <w:pPr>
        <w:numPr>
          <w:ilvl w:val="0"/>
          <w:numId w:val="36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 xml:space="preserve">Provide additional funding to current projects, to prioritize projects that with a little more investment, would be able to be sustained. </w:t>
      </w:r>
    </w:p>
    <w:p w14:paraId="04D70E24" w14:textId="77777777" w:rsidR="00EC1D44" w:rsidRPr="00021EF0" w:rsidRDefault="00EC1D44" w:rsidP="00BF0AD8">
      <w:pPr>
        <w:ind w:right="-450"/>
        <w:rPr>
          <w:rFonts w:cstheme="minorHAnsi"/>
          <w:szCs w:val="24"/>
        </w:rPr>
      </w:pPr>
    </w:p>
    <w:p w14:paraId="09450420" w14:textId="6579985D" w:rsidR="00BF0AD8" w:rsidRPr="00BF0AD8" w:rsidRDefault="00BF0AD8" w:rsidP="00BF0AD8">
      <w:p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Board Engagement:</w:t>
      </w:r>
    </w:p>
    <w:p w14:paraId="06D76C8E" w14:textId="77777777" w:rsidR="00BF0AD8" w:rsidRPr="00021EF0" w:rsidRDefault="00BF0AD8" w:rsidP="00BF0AD8">
      <w:pPr>
        <w:numPr>
          <w:ilvl w:val="0"/>
          <w:numId w:val="37"/>
        </w:numPr>
        <w:ind w:right="-450"/>
        <w:rPr>
          <w:rFonts w:cstheme="minorHAnsi"/>
          <w:szCs w:val="24"/>
        </w:rPr>
      </w:pPr>
      <w:r w:rsidRPr="00BF0AD8">
        <w:rPr>
          <w:rFonts w:cstheme="minorHAnsi"/>
          <w:szCs w:val="24"/>
        </w:rPr>
        <w:t>What are the current Board priorities?</w:t>
      </w:r>
    </w:p>
    <w:p w14:paraId="6CCD0C42" w14:textId="708DB14B" w:rsidR="00BF0AD8" w:rsidRPr="00021EF0" w:rsidRDefault="00BF0AD8" w:rsidP="00BF0AD8">
      <w:pPr>
        <w:numPr>
          <w:ilvl w:val="0"/>
          <w:numId w:val="37"/>
        </w:num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What recommendation best aligns with Board and Community priorities?</w:t>
      </w:r>
    </w:p>
    <w:p w14:paraId="01551DCC" w14:textId="77777777" w:rsidR="00BF0AD8" w:rsidRPr="00021EF0" w:rsidRDefault="00BF0AD8" w:rsidP="00F64071">
      <w:pPr>
        <w:ind w:right="-450"/>
        <w:rPr>
          <w:rFonts w:cstheme="minorHAnsi"/>
          <w:szCs w:val="24"/>
        </w:rPr>
      </w:pPr>
    </w:p>
    <w:p w14:paraId="7E6078A8" w14:textId="53859871" w:rsidR="00F64071" w:rsidRPr="00021EF0" w:rsidRDefault="00EC1D44" w:rsidP="00F64071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Maria</w:t>
      </w:r>
      <w:r w:rsidR="00C86E5C" w:rsidRPr="00021EF0">
        <w:rPr>
          <w:rFonts w:cstheme="minorHAnsi"/>
          <w:szCs w:val="24"/>
        </w:rPr>
        <w:t xml:space="preserve"> </w:t>
      </w:r>
      <w:r w:rsidR="00F64071" w:rsidRPr="00021EF0">
        <w:rPr>
          <w:rFonts w:cstheme="minorHAnsi"/>
          <w:szCs w:val="24"/>
        </w:rPr>
        <w:t xml:space="preserve">and </w:t>
      </w:r>
      <w:r w:rsidRPr="00021EF0">
        <w:rPr>
          <w:rFonts w:cstheme="minorHAnsi"/>
          <w:szCs w:val="24"/>
        </w:rPr>
        <w:t xml:space="preserve">Christine </w:t>
      </w:r>
      <w:r w:rsidR="00F64071" w:rsidRPr="00021EF0">
        <w:rPr>
          <w:rFonts w:cstheme="minorHAnsi"/>
          <w:szCs w:val="24"/>
        </w:rPr>
        <w:t>responded to comments and questions from the Board and CAC members.</w:t>
      </w:r>
      <w:r w:rsidR="00C86E5C" w:rsidRPr="00021EF0">
        <w:rPr>
          <w:rFonts w:cstheme="minorHAnsi"/>
          <w:szCs w:val="24"/>
        </w:rPr>
        <w:t xml:space="preserve"> The conversation was robust with many comments, </w:t>
      </w:r>
      <w:r w:rsidR="00C73A7E" w:rsidRPr="00021EF0">
        <w:rPr>
          <w:rFonts w:cstheme="minorHAnsi"/>
          <w:szCs w:val="24"/>
        </w:rPr>
        <w:t>questions,</w:t>
      </w:r>
      <w:r w:rsidR="00C86E5C" w:rsidRPr="00021EF0">
        <w:rPr>
          <w:rFonts w:cstheme="minorHAnsi"/>
          <w:szCs w:val="24"/>
        </w:rPr>
        <w:t xml:space="preserve"> and feedback.</w:t>
      </w:r>
    </w:p>
    <w:p w14:paraId="60379FA3" w14:textId="77777777" w:rsidR="00EF5E81" w:rsidRPr="00021EF0" w:rsidRDefault="00EF5E81" w:rsidP="008A48B9">
      <w:pPr>
        <w:rPr>
          <w:rFonts w:cstheme="minorHAnsi"/>
          <w:b/>
          <w:bCs/>
          <w:szCs w:val="24"/>
        </w:rPr>
      </w:pPr>
    </w:p>
    <w:p w14:paraId="11B6490D" w14:textId="45E19FE0" w:rsidR="002134CE" w:rsidRPr="00021EF0" w:rsidRDefault="00F64071" w:rsidP="002134CE">
      <w:pPr>
        <w:ind w:right="-450"/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 xml:space="preserve">Topic 6: </w:t>
      </w:r>
      <w:r w:rsidR="002134CE" w:rsidRPr="00021EF0">
        <w:rPr>
          <w:rFonts w:cstheme="minorHAnsi"/>
          <w:b/>
          <w:bCs/>
          <w:szCs w:val="24"/>
        </w:rPr>
        <w:t>P</w:t>
      </w:r>
      <w:r w:rsidR="00701F63" w:rsidRPr="00021EF0">
        <w:rPr>
          <w:rFonts w:cstheme="minorHAnsi"/>
          <w:b/>
          <w:bCs/>
          <w:szCs w:val="24"/>
        </w:rPr>
        <w:t>ublic</w:t>
      </w:r>
      <w:r w:rsidR="002134CE" w:rsidRPr="00021EF0">
        <w:rPr>
          <w:rFonts w:cstheme="minorHAnsi"/>
          <w:b/>
          <w:bCs/>
          <w:szCs w:val="24"/>
        </w:rPr>
        <w:t xml:space="preserve"> C</w:t>
      </w:r>
      <w:r w:rsidR="00701F63" w:rsidRPr="00021EF0">
        <w:rPr>
          <w:rFonts w:cstheme="minorHAnsi"/>
          <w:b/>
          <w:bCs/>
          <w:szCs w:val="24"/>
        </w:rPr>
        <w:t>omment</w:t>
      </w:r>
    </w:p>
    <w:p w14:paraId="13C4F0A6" w14:textId="1058255C" w:rsidR="00274CB5" w:rsidRPr="00021EF0" w:rsidRDefault="00274CB5" w:rsidP="00274CB5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Luci Longoria opened the meeting to public comment. No public comments were made. </w:t>
      </w:r>
    </w:p>
    <w:p w14:paraId="550053A5" w14:textId="3427DA6B" w:rsidR="00F64071" w:rsidRPr="00021EF0" w:rsidRDefault="00F64071" w:rsidP="008A48B9">
      <w:pPr>
        <w:rPr>
          <w:rFonts w:cstheme="minorHAnsi"/>
          <w:b/>
          <w:bCs/>
          <w:szCs w:val="24"/>
        </w:rPr>
      </w:pPr>
    </w:p>
    <w:p w14:paraId="10694E68" w14:textId="6DC1300D" w:rsidR="00274CB5" w:rsidRPr="00021EF0" w:rsidRDefault="00274CB5" w:rsidP="008A48B9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 xml:space="preserve">Topic 7: </w:t>
      </w:r>
      <w:r w:rsidR="002F565A" w:rsidRPr="00021EF0">
        <w:rPr>
          <w:rFonts w:cstheme="minorHAnsi"/>
          <w:b/>
          <w:bCs/>
          <w:szCs w:val="24"/>
        </w:rPr>
        <w:t>C</w:t>
      </w:r>
      <w:r w:rsidR="00701F63" w:rsidRPr="00021EF0">
        <w:rPr>
          <w:rFonts w:cstheme="minorHAnsi"/>
          <w:b/>
          <w:bCs/>
          <w:szCs w:val="24"/>
        </w:rPr>
        <w:t>ommunity Health Improvement Plan 2024</w:t>
      </w:r>
    </w:p>
    <w:p w14:paraId="194AA285" w14:textId="391B6DA5" w:rsidR="00EE0CDC" w:rsidRPr="00021EF0" w:rsidRDefault="004700E7" w:rsidP="004700E7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Maria Tafolla presented regarding the CAC’s path to the Community Health Improvement plan and its current priorities.</w:t>
      </w:r>
    </w:p>
    <w:p w14:paraId="035EECCF" w14:textId="5094A045" w:rsidR="00931970" w:rsidRPr="00021EF0" w:rsidRDefault="00931970" w:rsidP="004700E7">
      <w:pPr>
        <w:ind w:right="-450"/>
        <w:rPr>
          <w:rFonts w:cstheme="minorHAnsi"/>
          <w:szCs w:val="24"/>
        </w:rPr>
      </w:pPr>
    </w:p>
    <w:p w14:paraId="47C803BD" w14:textId="1E639E3B" w:rsidR="00931970" w:rsidRPr="00021EF0" w:rsidRDefault="00C956C9" w:rsidP="004700E7">
      <w:pPr>
        <w:ind w:right="-450"/>
        <w:rPr>
          <w:rFonts w:cstheme="minorHAnsi"/>
          <w:szCs w:val="24"/>
          <w:u w:val="single"/>
        </w:rPr>
      </w:pPr>
      <w:r w:rsidRPr="00021EF0">
        <w:rPr>
          <w:rFonts w:cstheme="minorHAnsi"/>
          <w:szCs w:val="24"/>
          <w:u w:val="single"/>
        </w:rPr>
        <w:t>CHNA &amp; CHIP Journey</w:t>
      </w:r>
    </w:p>
    <w:p w14:paraId="20C010B0" w14:textId="336B2173" w:rsidR="00EE0CDC" w:rsidRPr="00021EF0" w:rsidRDefault="00D70B57" w:rsidP="00C41EB4">
      <w:pPr>
        <w:ind w:right="-450"/>
        <w:jc w:val="center"/>
        <w:rPr>
          <w:rFonts w:cstheme="minorHAnsi"/>
          <w:szCs w:val="24"/>
        </w:rPr>
      </w:pPr>
      <w:r w:rsidRPr="00021EF0">
        <w:rPr>
          <w:rFonts w:cstheme="minorHAnsi"/>
          <w:noProof/>
          <w:szCs w:val="24"/>
        </w:rPr>
        <w:drawing>
          <wp:inline distT="0" distB="0" distL="0" distR="0" wp14:anchorId="357CF7FE" wp14:editId="69148331">
            <wp:extent cx="958850" cy="559329"/>
            <wp:effectExtent l="0" t="0" r="0" b="0"/>
            <wp:docPr id="1714154855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54855" name="Picture 2" descr="A close-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70" cy="5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Pr="00021EF0">
        <w:rPr>
          <w:rFonts w:cstheme="minorHAnsi"/>
          <w:noProof/>
          <w:szCs w:val="24"/>
        </w:rPr>
        <w:drawing>
          <wp:inline distT="0" distB="0" distL="0" distR="0" wp14:anchorId="0C9A3FAA" wp14:editId="144173F3">
            <wp:extent cx="863600" cy="586806"/>
            <wp:effectExtent l="0" t="0" r="0" b="3810"/>
            <wp:docPr id="1359017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17167" name="Picture 13590171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81" cy="5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Pr="00021EF0">
        <w:rPr>
          <w:rFonts w:cstheme="minorHAnsi"/>
          <w:noProof/>
          <w:szCs w:val="24"/>
        </w:rPr>
        <w:drawing>
          <wp:inline distT="0" distB="0" distL="0" distR="0" wp14:anchorId="58B68951" wp14:editId="774B46B7">
            <wp:extent cx="825500" cy="774856"/>
            <wp:effectExtent l="0" t="0" r="0" b="6350"/>
            <wp:docPr id="1353992300" name="Picture 3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92300" name="Picture 3" descr="A close-up of a white background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4"/>
                    <a:stretch/>
                  </pic:blipFill>
                  <pic:spPr bwMode="auto">
                    <a:xfrm>
                      <a:off x="0" y="0"/>
                      <a:ext cx="832344" cy="7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Pr="00021EF0">
        <w:rPr>
          <w:rFonts w:cstheme="minorHAnsi"/>
          <w:noProof/>
          <w:szCs w:val="24"/>
        </w:rPr>
        <w:drawing>
          <wp:inline distT="0" distB="0" distL="0" distR="0" wp14:anchorId="0615E2C1" wp14:editId="28B103B0">
            <wp:extent cx="768350" cy="560376"/>
            <wp:effectExtent l="0" t="0" r="0" b="0"/>
            <wp:docPr id="967862367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62367" name="Picture 4" descr="A close up of a sig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89" cy="5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="00E62BBA" w:rsidRPr="00021EF0">
        <w:rPr>
          <w:rFonts w:cstheme="minorHAnsi"/>
          <w:noProof/>
          <w:szCs w:val="24"/>
        </w:rPr>
        <w:drawing>
          <wp:inline distT="0" distB="0" distL="0" distR="0" wp14:anchorId="3DEC0CFD" wp14:editId="1B193BA9">
            <wp:extent cx="749300" cy="618550"/>
            <wp:effectExtent l="0" t="0" r="0" b="0"/>
            <wp:docPr id="540653440" name="Picture 6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3440" name="Picture 6" descr="A close-up of a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5" cy="6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="00E62BBA" w:rsidRPr="00021EF0">
        <w:rPr>
          <w:rFonts w:cstheme="minorHAnsi"/>
          <w:noProof/>
          <w:szCs w:val="24"/>
        </w:rPr>
        <w:drawing>
          <wp:inline distT="0" distB="0" distL="0" distR="0" wp14:anchorId="27AAD949" wp14:editId="1D29D19C">
            <wp:extent cx="768747" cy="495299"/>
            <wp:effectExtent l="0" t="0" r="0" b="635"/>
            <wp:docPr id="1741193982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93982" name="Picture 5" descr="A close up of a sig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96" cy="5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BBA" w:rsidRPr="00021EF0">
        <w:rPr>
          <w:rFonts w:cstheme="minorHAnsi"/>
          <w:szCs w:val="24"/>
        </w:rPr>
        <w:sym w:font="Wingdings" w:char="F0E0"/>
      </w:r>
      <w:r w:rsidR="00E62BBA" w:rsidRPr="00021EF0">
        <w:rPr>
          <w:rFonts w:cstheme="minorHAnsi"/>
          <w:noProof/>
          <w:szCs w:val="24"/>
        </w:rPr>
        <w:drawing>
          <wp:inline distT="0" distB="0" distL="0" distR="0" wp14:anchorId="5CBBB46E" wp14:editId="3E9EB732">
            <wp:extent cx="1085850" cy="475058"/>
            <wp:effectExtent l="0" t="0" r="0" b="1270"/>
            <wp:docPr id="620944119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44119" name="Picture 7" descr="A close up of a sig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81" cy="4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748D" w14:textId="0AC6D403" w:rsidR="009A613D" w:rsidRPr="009A613D" w:rsidRDefault="00693009" w:rsidP="009A613D">
      <w:pPr>
        <w:ind w:right="-450"/>
        <w:rPr>
          <w:rFonts w:cstheme="minorHAnsi"/>
          <w:szCs w:val="24"/>
          <w:u w:val="single"/>
        </w:rPr>
      </w:pPr>
      <w:r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941F6" wp14:editId="35897E43">
                <wp:simplePos x="0" y="0"/>
                <wp:positionH relativeFrom="column">
                  <wp:posOffset>-406400</wp:posOffset>
                </wp:positionH>
                <wp:positionV relativeFrom="paragraph">
                  <wp:posOffset>260350</wp:posOffset>
                </wp:positionV>
                <wp:extent cx="1499870" cy="49276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51994" w14:textId="57C5D7AC" w:rsidR="00CE141D" w:rsidRDefault="00CE141D" w:rsidP="00CE141D">
                            <w:pPr>
                              <w:spacing w:line="252" w:lineRule="exact"/>
                              <w:jc w:val="center"/>
                              <w:textAlignment w:val="baseline"/>
                              <w:rPr>
                                <w:rFonts w:ascii="Open Sans" w:eastAsia="Open Sans" w:hAnsi="Open Sans" w:cs="Open Sans"/>
                                <w:color w:val="3997B4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 xml:space="preserve">Community Health Needs Assessment Data is </w:t>
                            </w:r>
                            <w:r w:rsidR="009A613D"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>collected.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941F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32pt;margin-top:20.5pt;width:118.1pt;height:3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ZAgAEAAP8CAAAOAAAAZHJzL2Uyb0RvYy54bWysUttOwzAMfUfiH6K8s44JAavWIS4CISFA&#10;Aj4gS5O1UhNHdli7v8fJbgjeEC+OHTvHx8eZXQ2uEyuD1IKv5OloLIXxGurWLyv58X5/cikFReVr&#10;1YE3lVwbklfz46NZH0ozgQa62qBgEE9lHyrZxBjKoiDdGKdoBMF4TlpApyKHuCxqVD2ju66YjMfn&#10;RQ9YBwRtiPj2bpOU84xvrdHxxVoyUXSVZG4xW8x2kWwxn6lyiSo0rd7SUH9g4VTrueke6k5FJT6x&#10;/QXlWo1AYONIgyvA2labPANPczr+Mc1bo4LJs7A4FPYy0f/B6ufVW3hFEYcbGHiBSZA+UEl8meYZ&#10;LLp0MlPBeZZwvZfNDFHo9OhsOr284JTm3Nl0cnGedS0OrwNSfDDgRHIqibyWrJZaPVHkjly6K+Hg&#10;0D95cVgMW1ILqNfMtXv0rEDa5s7BnbPYORi7W9jsXHndAK9805LC9WeE+za3Tfgb0G1bVjmz2f6I&#10;tMbvca46/Nv5FwAAAP//AwBQSwMEFAAGAAgAAAAhAI4OXkveAAAACgEAAA8AAABkcnMvZG93bnJl&#10;di54bWxMjzFPwzAQhXck/oN1SCyodRxVoYQ4FUKwsNGysLnxkUTY5yh2k9Bfz3WC6e70nt59r9ot&#10;3okJx9gH0qDWGQikJtieWg0fh9fVFkRMhqxxgVDDD0bY1ddXlSltmOkdp31qBYdQLI2GLqWhlDI2&#10;HXoT12FAYu0rjN4kPsdW2tHMHO6dzLOskN70xB86M+Bzh833/uQ1FMvLcPf2gPl8btxEn2elEiqt&#10;b2+Wp0cQCZf0Z4YLPqNDzUzHcCIbhdOwKjbcJWnYKJ4Xw32egzjyorYFyLqS/yvUvwAAAP//AwBQ&#10;SwECLQAUAAYACAAAACEAtoM4kv4AAADhAQAAEwAAAAAAAAAAAAAAAAAAAAAAW0NvbnRlbnRfVHlw&#10;ZXNdLnhtbFBLAQItABQABgAIAAAAIQA4/SH/1gAAAJQBAAALAAAAAAAAAAAAAAAAAC8BAABfcmVs&#10;cy8ucmVsc1BLAQItABQABgAIAAAAIQCOjAZAgAEAAP8CAAAOAAAAAAAAAAAAAAAAAC4CAABkcnMv&#10;ZTJvRG9jLnhtbFBLAQItABQABgAIAAAAIQCODl5L3gAAAAoBAAAPAAAAAAAAAAAAAAAAANoDAABk&#10;cnMvZG93bnJldi54bWxQSwUGAAAAAAQABADzAAAA5QQAAAAA&#10;" filled="f" stroked="f">
                <v:textbox style="mso-fit-shape-to-text:t" inset="0,0,0,0">
                  <w:txbxContent>
                    <w:p w14:paraId="1E251994" w14:textId="57C5D7AC" w:rsidR="00CE141D" w:rsidRDefault="00CE141D" w:rsidP="00CE141D">
                      <w:pPr>
                        <w:spacing w:line="252" w:lineRule="exact"/>
                        <w:jc w:val="center"/>
                        <w:textAlignment w:val="baseline"/>
                        <w:rPr>
                          <w:rFonts w:ascii="Open Sans" w:eastAsia="Open Sans" w:hAnsi="Open Sans" w:cs="Open Sans"/>
                          <w:color w:val="3997B4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 xml:space="preserve">Community Health Needs Assessment Data is </w:t>
                      </w:r>
                      <w:r w:rsidR="009A613D"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>collected.</w:t>
                      </w:r>
                    </w:p>
                  </w:txbxContent>
                </v:textbox>
              </v:shape>
            </w:pict>
          </mc:Fallback>
        </mc:AlternateContent>
      </w:r>
      <w:r w:rsidR="009A613D" w:rsidRPr="00021EF0">
        <w:rPr>
          <w:rFonts w:cstheme="minorHAnsi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41B29A" wp14:editId="74920B3F">
                <wp:simplePos x="0" y="0"/>
                <wp:positionH relativeFrom="column">
                  <wp:posOffset>5299710</wp:posOffset>
                </wp:positionH>
                <wp:positionV relativeFrom="paragraph">
                  <wp:posOffset>113665</wp:posOffset>
                </wp:positionV>
                <wp:extent cx="1282065" cy="49276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ABBB9" w14:textId="05732324" w:rsidR="00CE141D" w:rsidRDefault="00CE141D" w:rsidP="00CE141D">
                            <w:pPr>
                              <w:spacing w:line="252" w:lineRule="exact"/>
                              <w:jc w:val="center"/>
                              <w:textAlignment w:val="baseline"/>
                              <w:rPr>
                                <w:rFonts w:ascii="Open Sans" w:eastAsia="Open Sans" w:hAnsi="Open Sans" w:cs="Open Sans"/>
                                <w:color w:val="3997B4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 xml:space="preserve">Community Health Improvement Plan is </w:t>
                            </w:r>
                            <w:r w:rsidR="009A613D"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>implemented.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1B29A" id="TextBox 13" o:spid="_x0000_s1027" type="#_x0000_t202" style="position:absolute;margin-left:417.3pt;margin-top:8.95pt;width:100.95pt;height:3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7YhgEAAAYDAAAOAAAAZHJzL2Uyb0RvYy54bWysUttu3CAQfa+Uf0C8Z+1Y7Tax1hu1jVJV&#10;qtpIST+AxbBGMgyaIWvv33dgb1H7VvUFZhg458wZVvezH8XOIDkInbxZ1FKYoKF3YdvJXy+P17dS&#10;UFKhVyME08m9IXm/vnq3mmJrGhhg7A0KBgnUTrGTQ0qxrSrSg/GKFhBN4KIF9CpxituqRzUxuh+r&#10;pq6X1QTYRwRtiPj04VCU64JvrdHpp7Vkkhg7ydpSWbGsm7xW65Vqt6ji4PRRhvoHFV65wKRnqAeV&#10;lHhF9xeUdxqBwKaFBl+BtU6b0gN3c1P/0c3zoKIpvbA5FM820f+D1T92z/EJRZo/w8wDzIZMkVri&#10;w9zPbNHnnZUKrrOF+7NtZk5C50fNbVMvP0ihufb+rvm4LL5Wl9cRKX014EUOOok8luKW2n2nxIx8&#10;9XSFkwt/jtK8mYXr32jbQL9nyeO3wEbkoZ4CPAWbU4Bp/AKH0augB+DJH5gpfnpN8OgKe6Y5gB7Z&#10;2ewi6vgx8jTf5uXW5fuufwMAAP//AwBQSwMEFAAGAAgAAAAhAJ/2DOLeAAAACgEAAA8AAABkcnMv&#10;ZG93bnJldi54bWxMjzFPwzAQhXck/oN1SCyIOmlJaEKcCiFY2CgsbG58JBH2OYrdJPTXc51gPL1P&#10;731X7RZnxYRj6D0pSFcJCKTGm55aBR/vL7dbECFqMtp6QgU/GGBXX15UujR+pjec9rEVXEKh1Aq6&#10;GIdSytB06HRY+QGJsy8/Oh35HFtpRj1zubNynSS5dLonXuj0gE8dNt/7o1OQL8/DzWuB6/nU2Ik+&#10;T2kaMVXq+mp5fAARcYl/MJz1WR1qdjr4I5kgrILt5i5nlIP7AsQZSDZ5BuKgoMgykHUl/79Q/wIA&#10;AP//AwBQSwECLQAUAAYACAAAACEAtoM4kv4AAADhAQAAEwAAAAAAAAAAAAAAAAAAAAAAW0NvbnRl&#10;bnRfVHlwZXNdLnhtbFBLAQItABQABgAIAAAAIQA4/SH/1gAAAJQBAAALAAAAAAAAAAAAAAAAAC8B&#10;AABfcmVscy8ucmVsc1BLAQItABQABgAIAAAAIQBNT+7YhgEAAAYDAAAOAAAAAAAAAAAAAAAAAC4C&#10;AABkcnMvZTJvRG9jLnhtbFBLAQItABQABgAIAAAAIQCf9gzi3gAAAAoBAAAPAAAAAAAAAAAAAAAA&#10;AOADAABkcnMvZG93bnJldi54bWxQSwUGAAAAAAQABADzAAAA6wQAAAAA&#10;" filled="f" stroked="f">
                <v:textbox style="mso-fit-shape-to-text:t" inset="0,0,0,0">
                  <w:txbxContent>
                    <w:p w14:paraId="74EABBB9" w14:textId="05732324" w:rsidR="00CE141D" w:rsidRDefault="00CE141D" w:rsidP="00CE141D">
                      <w:pPr>
                        <w:spacing w:line="252" w:lineRule="exact"/>
                        <w:jc w:val="center"/>
                        <w:textAlignment w:val="baseline"/>
                        <w:rPr>
                          <w:rFonts w:ascii="Open Sans" w:eastAsia="Open Sans" w:hAnsi="Open Sans" w:cs="Open Sans"/>
                          <w:color w:val="3997B4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 xml:space="preserve">Community Health Improvement Plan is </w:t>
                      </w:r>
                      <w:r w:rsidR="009A613D"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>implemented.</w:t>
                      </w:r>
                    </w:p>
                  </w:txbxContent>
                </v:textbox>
              </v:shape>
            </w:pict>
          </mc:Fallback>
        </mc:AlternateContent>
      </w:r>
      <w:r w:rsidR="009A613D" w:rsidRPr="009A613D">
        <w:rPr>
          <w:rFonts w:cstheme="minorHAnsi"/>
          <w:szCs w:val="24"/>
          <w:u w:val="single"/>
        </w:rPr>
        <w:t>Our Path to the Community Health Improvement Plan (CHP)</w:t>
      </w:r>
    </w:p>
    <w:p w14:paraId="76E2EDC5" w14:textId="63221EEC" w:rsidR="00CE141D" w:rsidRPr="00021EF0" w:rsidRDefault="00693009" w:rsidP="004700E7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00807" wp14:editId="6442A12D">
                <wp:simplePos x="0" y="0"/>
                <wp:positionH relativeFrom="column">
                  <wp:posOffset>5181600</wp:posOffset>
                </wp:positionH>
                <wp:positionV relativeFrom="paragraph">
                  <wp:posOffset>27940</wp:posOffset>
                </wp:positionV>
                <wp:extent cx="107950" cy="209550"/>
                <wp:effectExtent l="0" t="38100" r="63500" b="19050"/>
                <wp:wrapNone/>
                <wp:docPr id="969817196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6DF5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08pt;margin-top:2.2pt;width:8.5pt;height:16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M4wQEAANkDAAAOAAAAZHJzL2Uyb0RvYy54bWysU01v1DAQvSPxHyzf2WRXKtBosz1sgQuC&#10;Cgp31xknlvwle9gk/56xs5siQEKtuIwce96beW8m+5vJGnaCmLR3Ld9uas7ASd9p17f82/37V285&#10;SyhcJ4x30PIZEr85vHyxH0MDOz9400FkROJSM4aWD4ihqaokB7AibXwAR4/KRyuQPmNfdVGMxG5N&#10;tavr19XoYxeil5AS3d4uj/xQ+JUCiZ+VSoDMtJx6wxJjiQ85Voe9aPoowqDluQ3xjC6s0I6KrlS3&#10;AgX7EfUfVFbL6JNXuJHeVl4pLaFoIDXb+jc1XwcRoGghc1JYbUr/j1Z+Oh3dXSQbxpCaFO5iVjGp&#10;aJkyOnynmRZd1Cmbim3zahtMyCRdbus311dkrqSnXX19RWfiqxaaTBdiwg/gLcuHlieMQvcDHr1z&#10;NCAflxLi9DHhArwAMti4HFFo8851DOdAW4RRC9cbONfJKdVj/+WEs4EF/gUU013usygpqwVHE9lJ&#10;0FIIKcHhdmWi7AxT2pgVWP8beM7PUChr9xTwiiiVvcMVbLXz8W/Vcbq0rJb8iwOL7mzBg+/mMtli&#10;De1Pmcl51/OC/vpd4I9/5OEnAAAA//8DAFBLAwQUAAYACAAAACEAi1Dtm+AAAAAIAQAADwAAAGRy&#10;cy9kb3ducmV2LnhtbEyPy07DMBBF90j8gzVI7KhTEpU0xKl4NAu6QKKtEEsnHpJAPI5itw1/32EF&#10;y6s7OnNuvppsL444+s6RgvksAoFUO9NRo2C/K29SED5oMrp3hAp+0MOquLzIdWbcid7wuA2NYAj5&#10;TCtoQxgyKX3dotV+5gYk7j7daHXgODbSjPrEcNvL2yhaSKs74g+tHvCpxfp7e7BMeSkfl+uv1490&#10;87yx71Vpm/XSKnV9NT3cgwg4hb9j+NVndSjYqXIHMl70CtL5grcEBUkCgvs0jjlXCuK7BGSRy/8D&#10;ijMAAAD//wMAUEsBAi0AFAAGAAgAAAAhALaDOJL+AAAA4QEAABMAAAAAAAAAAAAAAAAAAAAAAFtD&#10;b250ZW50X1R5cGVzXS54bWxQSwECLQAUAAYACAAAACEAOP0h/9YAAACUAQAACwAAAAAAAAAAAAAA&#10;AAAvAQAAX3JlbHMvLnJlbHNQSwECLQAUAAYACAAAACEACU8zOMEBAADZAwAADgAAAAAAAAAAAAAA&#10;AAAuAgAAZHJzL2Uyb0RvYy54bWxQSwECLQAUAAYACAAAACEAi1Dtm+AAAAAI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9A613D"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44638" wp14:editId="01A58339">
                <wp:simplePos x="0" y="0"/>
                <wp:positionH relativeFrom="column">
                  <wp:posOffset>2896235</wp:posOffset>
                </wp:positionH>
                <wp:positionV relativeFrom="paragraph">
                  <wp:posOffset>64135</wp:posOffset>
                </wp:positionV>
                <wp:extent cx="1138555" cy="49276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21F4B" w14:textId="21510965" w:rsidR="00CE141D" w:rsidRDefault="00CE141D" w:rsidP="00CE141D">
                            <w:pPr>
                              <w:spacing w:line="252" w:lineRule="exact"/>
                              <w:jc w:val="center"/>
                              <w:textAlignment w:val="baseline"/>
                              <w:rPr>
                                <w:rFonts w:ascii="Open Sans" w:eastAsia="Open Sans" w:hAnsi="Open Sans" w:cs="Open Sans"/>
                                <w:color w:val="3997B4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 xml:space="preserve">Community Health priorities are </w:t>
                            </w:r>
                            <w:r w:rsidR="009A613D"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>identified.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44638" id="TextBox 9" o:spid="_x0000_s1028" type="#_x0000_t202" style="position:absolute;margin-left:228.05pt;margin-top:5.05pt;width:89.65pt;height:3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3WiQEAAAYDAAAOAAAAZHJzL2Uyb0RvYy54bWysUsFuGyEQvVfKPyDu8dpunSYrr6O2UaJK&#10;VVsp6QdgFrxIC4NmiHf99xmw167aW9ULzDDw3ps3rO9H34u9QXIQGrmYzaUwQUPrwq6Rv14er2+l&#10;oKRCq3oIppEHQ/J+c/VuPcTaLKGDvjUoGCRQPcRGdinFuqpId8YrmkE0gYsW0KvEKe6qFtXA6L6v&#10;lvP5TTUAthFBGyI+fTgW5abgW2t0+mEtmST6RrK2VFYs6zav1Wat6h2q2Dl9kqH+QYVXLjDpGepB&#10;JSVe0f0F5Z1GILBppsFXYK3TpvTA3Szmf3Tz3KloSi9sDsWzTfT/YPX3/XP8iSKNn2HkAWZDhkg1&#10;8WHuZ7To885KBdfZwsPZNjMmofOjxfvb1Wolhebah7vlx5via3V5HZHSkwEvctBI5LEUt9T+GyVm&#10;5KvTFU4u/DlK43YUrm3kctK2hfbAkvuvgY3IQ50CnILtFGDqv8Bx9CroDnjyR2aKn14TPLrCnmmO&#10;oCd2NruIOn2MPM3f83Lr8n03bwAAAP//AwBQSwMEFAAGAAgAAAAhAA6QetveAAAACQEAAA8AAABk&#10;cnMvZG93bnJldi54bWxMj8FOwzAMhu9IvENkJC6IpRlbN0rTCSG4cGNw4ZY1pq1InKrJ2rKnx5zY&#10;ybL+T78/l7vZOzHiELtAGtQiA4FUB9tRo+Hj/eV2CyImQ9a4QKjhByPsqsuL0hQ2TPSG4z41gkso&#10;FkZDm1JfSBnrFr2Ji9AjcfYVBm8Sr0Mj7WAmLvdOLrMsl950xBda0+NTi/X3/ug15PNzf/N6j8vp&#10;VLuRPk9KJVRaX1/Njw8gEs7pH4Y/fVaHip0O4Ug2Cqdhtc4VoxxkPBnI79YrEAcN280GZFXK8w+q&#10;XwAAAP//AwBQSwECLQAUAAYACAAAACEAtoM4kv4AAADhAQAAEwAAAAAAAAAAAAAAAAAAAAAAW0Nv&#10;bnRlbnRfVHlwZXNdLnhtbFBLAQItABQABgAIAAAAIQA4/SH/1gAAAJQBAAALAAAAAAAAAAAAAAAA&#10;AC8BAABfcmVscy8ucmVsc1BLAQItABQABgAIAAAAIQDRjD3WiQEAAAYDAAAOAAAAAAAAAAAAAAAA&#10;AC4CAABkcnMvZTJvRG9jLnhtbFBLAQItABQABgAIAAAAIQAOkHrb3gAAAAkBAAAPAAAAAAAAAAAA&#10;AAAAAOMDAABkcnMvZG93bnJldi54bWxQSwUGAAAAAAQABADzAAAA7gQAAAAA&#10;" filled="f" stroked="f">
                <v:textbox style="mso-fit-shape-to-text:t" inset="0,0,0,0">
                  <w:txbxContent>
                    <w:p w14:paraId="22621F4B" w14:textId="21510965" w:rsidR="00CE141D" w:rsidRDefault="00CE141D" w:rsidP="00CE141D">
                      <w:pPr>
                        <w:spacing w:line="252" w:lineRule="exact"/>
                        <w:jc w:val="center"/>
                        <w:textAlignment w:val="baseline"/>
                        <w:rPr>
                          <w:rFonts w:ascii="Open Sans" w:eastAsia="Open Sans" w:hAnsi="Open Sans" w:cs="Open Sans"/>
                          <w:color w:val="3997B4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 xml:space="preserve">Community Health priorities are </w:t>
                      </w:r>
                      <w:r w:rsidR="009A613D"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>identified.</w:t>
                      </w:r>
                    </w:p>
                  </w:txbxContent>
                </v:textbox>
              </v:shape>
            </w:pict>
          </mc:Fallback>
        </mc:AlternateContent>
      </w:r>
    </w:p>
    <w:p w14:paraId="65181B07" w14:textId="2F093973" w:rsidR="00EE0CDC" w:rsidRPr="00021EF0" w:rsidRDefault="00044147" w:rsidP="004700E7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FFBE3" wp14:editId="66F1EC13">
                <wp:simplePos x="0" y="0"/>
                <wp:positionH relativeFrom="column">
                  <wp:posOffset>3657600</wp:posOffset>
                </wp:positionH>
                <wp:positionV relativeFrom="paragraph">
                  <wp:posOffset>332105</wp:posOffset>
                </wp:positionV>
                <wp:extent cx="514350" cy="118110"/>
                <wp:effectExtent l="0" t="0" r="76200" b="72390"/>
                <wp:wrapNone/>
                <wp:docPr id="1420706498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1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C37C" id="Straight Arrow Connector 10" o:spid="_x0000_s1026" type="#_x0000_t32" style="position:absolute;margin-left:4in;margin-top:26.15pt;width:40.5pt;height: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GJvQEAAM8DAAAOAAAAZHJzL2Uyb0RvYy54bWysU8uO1DAQvCPxD5bvTJKFRatoMnuYBS4I&#10;Vjw+wOu0E0t+yW4myd/TdmYyCBASiEvHj67u6nJlfz9bw04Qk/au482u5gyc9L12Q8e/fnn74o6z&#10;hML1wngHHV8g8fvD82f7KbRw40dveoiMirjUTqHjI2JoqyrJEaxIOx/A0aXy0QqkbRyqPoqJqltT&#10;3dT162rysQ/RS0iJTh/WS34o9ZUCiR+VSoDMdJy4YYmxxKccq8NetEMUYdTyTEP8AwsrtKOmW6kH&#10;gYJ9i/qXUlbL6JNXuJPeVl4pLaHMQNM09U/TfB5FgDILiZPCJlP6f2Xlh9PRPUaSYQqpTeEx5ilm&#10;FW3+Ej82F7GWTSyYkUk6vG1evbwlSSVdNc1d0xQxqys4xITvwFuWFx1PGIUeRjx65+hZfGyKYOL0&#10;PiG1J+AFkDsblyMKbd64nuESyDsYtXCDgfxolJ5TqivrssLFwAr/BIrpnniubYqh4GgiOwmygpAS&#10;HDZbJcrOMKWN2YB14fdH4Dk/Q6GY7W/AG6J09g43sNXOx991x/lCWa35FwXWubMET75fynsWacg1&#10;Rauzw7Mtf9wX+PU/PHwHAAD//wMAUEsDBBQABgAIAAAAIQC76vSq3gAAAAkBAAAPAAAAZHJzL2Rv&#10;d25yZXYueG1sTI9BT8MwDIXvSPyHyEjcWErRWtY1nRASO4IYHNgta7ymWuNUTdYWfj3mxG6239Pz&#10;98rN7Dox4hBaTwruFwkIpNqblhoFnx8vd48gQtRkdOcJFXxjgE11fVXqwviJ3nHcxUZwCIVCK7Ax&#10;9oWUobbodFj4Hom1ox+cjrwOjTSDnjjcdTJNkkw63RJ/sLrHZ4v1aXd2Ct6ar9GltG3lcbX/2Tav&#10;5mSnqNTtzfy0BhFxjv9m+MNndKiY6eDPZILoFCzzjLtEHtIHEGzIljkfDgryZAWyKuVlg+oXAAD/&#10;/wMAUEsBAi0AFAAGAAgAAAAhALaDOJL+AAAA4QEAABMAAAAAAAAAAAAAAAAAAAAAAFtDb250ZW50&#10;X1R5cGVzXS54bWxQSwECLQAUAAYACAAAACEAOP0h/9YAAACUAQAACwAAAAAAAAAAAAAAAAAvAQAA&#10;X3JlbHMvLnJlbHNQSwECLQAUAAYACAAAACEAJ8sRib0BAADPAwAADgAAAAAAAAAAAAAAAAAuAgAA&#10;ZHJzL2Uyb0RvYy54bWxQSwECLQAUAAYACAAAACEAu+r0qt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693009"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E58CE" wp14:editId="583D0CDA">
                <wp:simplePos x="0" y="0"/>
                <wp:positionH relativeFrom="column">
                  <wp:posOffset>4145280</wp:posOffset>
                </wp:positionH>
                <wp:positionV relativeFrom="paragraph">
                  <wp:posOffset>78105</wp:posOffset>
                </wp:positionV>
                <wp:extent cx="1189355" cy="49276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35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BD9F5" w14:textId="0951C5C7" w:rsidR="00CE141D" w:rsidRDefault="00CE141D" w:rsidP="00CE141D">
                            <w:pPr>
                              <w:spacing w:line="252" w:lineRule="exact"/>
                              <w:jc w:val="center"/>
                              <w:textAlignment w:val="baseline"/>
                              <w:rPr>
                                <w:rFonts w:ascii="Open Sans" w:eastAsia="Open Sans" w:hAnsi="Open Sans" w:cs="Open Sans"/>
                                <w:color w:val="3997B4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 xml:space="preserve">Community Health Improvement Plan is </w:t>
                            </w:r>
                            <w:r w:rsidR="009A613D"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>developed.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E58CE" id="TextBox 11" o:spid="_x0000_s1029" type="#_x0000_t202" style="position:absolute;margin-left:326.4pt;margin-top:6.15pt;width:93.65pt;height:3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u4iQEAAAYDAAAOAAAAZHJzL2Uyb0RvYy54bWysUsFuGyEQvVfKPyDu9dpOkyYrr6OmUapK&#10;VVsp6QdgFrxIC4NmiHf99x2w166SW9QLzDDw3ps3rO5G34udQXIQGrmYzaUwQUPrwraRf54fP95I&#10;QUmFVvUQTCP3huTd+uLDaoi1WUIHfWtQMEigeoiN7FKKdVWR7oxXNINoAhctoFeJU9xWLaqB0X1f&#10;Lefz62oAbCOCNkR8+nAoynXBt9bo9MtaMkn0jWRtqaxY1k1eq/VK1VtUsXP6KEO9Q4VXLjDpCepB&#10;JSVe0L2B8k4jENg00+ArsNZpU3rgbhbzV908dSqa0gubQ/FkE/0/WP1z9xR/o0jjPYw8wGzIEKkm&#10;Psz9jBZ93lmp4DpbuD/ZZsYkdH60uLm9vLqSQnPt0+3y83XxtTq/jkjpmwEvctBI5LEUt9TuByVm&#10;5KvTFU7O/DlK42YUrm3k5aRtA+2eJfffAxuRhzoFOAWbKcDUf4XD6FXQHfDkD8wUv7wkeHSFPdMc&#10;QI/sbHYRdfwYeZr/5uXW+fuu/wIAAP//AwBQSwMEFAAGAAgAAAAhAAAuIqfcAAAACQEAAA8AAABk&#10;cnMvZG93bnJldi54bWxMj8FOwzAMhu9IvENkJC6IpSkwrV3TCSG4cGNw4ZY1XluROFWTtWVPjznB&#10;zdb/6/Pnard4JyYcYx9Ig1plIJCaYHtqNXy8v9xuQMRkyBoXCDV8Y4RdfXlRmdKGmd5w2qdWMIRi&#10;aTR0KQ2llLHp0Ju4CgMSZ8cwepN4HVtpRzMz3DuZZ9laetMTX+jMgE8dNl/7k9ewXp6Hm9cC8/nc&#10;uIk+z0olVFpfXy2PWxAJl/RXhl99VoeanQ7hRDYKx4yHnNUTB/kdCC5s7jMF4sBDUYCsK/n/g/oH&#10;AAD//wMAUEsBAi0AFAAGAAgAAAAhALaDOJL+AAAA4QEAABMAAAAAAAAAAAAAAAAAAAAAAFtDb250&#10;ZW50X1R5cGVzXS54bWxQSwECLQAUAAYACAAAACEAOP0h/9YAAACUAQAACwAAAAAAAAAAAAAAAAAv&#10;AQAAX3JlbHMvLnJlbHNQSwECLQAUAAYACAAAACEAmw1ruIkBAAAGAwAADgAAAAAAAAAAAAAAAAAu&#10;AgAAZHJzL2Uyb0RvYy54bWxQSwECLQAUAAYACAAAACEAAC4ip9wAAAAJAQAADwAAAAAAAAAAAAAA&#10;AADjAwAAZHJzL2Rvd25yZXYueG1sUEsFBgAAAAAEAAQA8wAAAOwEAAAAAA==&#10;" filled="f" stroked="f">
                <v:textbox style="mso-fit-shape-to-text:t" inset="0,0,0,0">
                  <w:txbxContent>
                    <w:p w14:paraId="137BD9F5" w14:textId="0951C5C7" w:rsidR="00CE141D" w:rsidRDefault="00CE141D" w:rsidP="00CE141D">
                      <w:pPr>
                        <w:spacing w:line="252" w:lineRule="exact"/>
                        <w:jc w:val="center"/>
                        <w:textAlignment w:val="baseline"/>
                        <w:rPr>
                          <w:rFonts w:ascii="Open Sans" w:eastAsia="Open Sans" w:hAnsi="Open Sans" w:cs="Open Sans"/>
                          <w:color w:val="3997B4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 xml:space="preserve">Community Health Improvement Plan is </w:t>
                      </w:r>
                      <w:r w:rsidR="009A613D"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>developed.</w:t>
                      </w:r>
                    </w:p>
                  </w:txbxContent>
                </v:textbox>
              </v:shape>
            </w:pict>
          </mc:Fallback>
        </mc:AlternateContent>
      </w:r>
      <w:r w:rsidR="00693009"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B9801" wp14:editId="0ADBB347">
                <wp:simplePos x="0" y="0"/>
                <wp:positionH relativeFrom="column">
                  <wp:posOffset>990600</wp:posOffset>
                </wp:positionH>
                <wp:positionV relativeFrom="paragraph">
                  <wp:posOffset>242570</wp:posOffset>
                </wp:positionV>
                <wp:extent cx="323850" cy="45719"/>
                <wp:effectExtent l="0" t="38100" r="38100" b="88265"/>
                <wp:wrapNone/>
                <wp:docPr id="95038863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2569" id="Straight Arrow Connector 8" o:spid="_x0000_s1026" type="#_x0000_t32" style="position:absolute;margin-left:78pt;margin-top:19.1pt;width:25.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82vQEAAM4DAAAOAAAAZHJzL2Uyb0RvYy54bWysU01v1DAQvSPxHyzf2SRbCm202R62wAVB&#10;VegPcJ1xYsmxLXvYJP+esbObRYCQQFwm/pg38+b5ZXc3DYYdIUTtbMOrTckZWOlabbuGP319/+qG&#10;s4jCtsI4Cw2fIfK7/csXu9HXsHW9My0ERkVsrEff8B7R10URZQ+DiBvnwdKlcmEQSNvQFW0QI1Uf&#10;TLEtyzfF6ELrg5MQI53eL5d8n+srBRI/KxUBmWk4ccMcQ47PKRb7nai7IHyv5YmG+AcWg9CWmq6l&#10;7gUK9i3oX0oNWgYXncKNdEPhlNIS8gw0TVX+NM2XXnjIs5A40a8yxf9XVn46HuxDIBlGH+voH0Ka&#10;YlJhSF/ix6Ys1ryKBRMySYdX26uba5JU0tXr67fVbdKyuGB9iPgB3MDSouERg9BdjwdnLb2KC1XW&#10;Sxw/RlyAZ0BqbGyKKLR5Z1uGsyfrYNDCdgZOfVJKcSGdVzgbWOCPoJhuiebSJvsJDiawoyAnCCnB&#10;YrVWouwEU9qYFVhmfn8EnvITFLLX/ga8InJnZ3EFD9q68LvuOJ0pqyX/rMAyd5Lg2bVzfs4sDZkm&#10;v8nJ4MmVP+4z/PIb7r8DAAD//wMAUEsDBBQABgAIAAAAIQAEUjCB3QAAAAkBAAAPAAAAZHJzL2Rv&#10;d25yZXYueG1sTI/NTsMwEITvSLyDtUjcqEPoHyFOhZDoEUThUG5uvLWjxusodpPA07Oc4Dizo9lv&#10;ys3kWzFgH5tACm5nGQikOpiGrIKP9+ebNYiYNBndBkIFXxhhU11elLowYaQ3HHbJCi6hWGgFLqWu&#10;kDLWDr2Os9Ah8e0Yeq8Ty95K0+uRy30r8yxbSq8b4g9Od/jksD7tzl7Bq90PPqdtI4/3n99b+2JO&#10;bkxKXV9Njw8gEk7pLwy/+IwOFTMdwplMFC3rxZK3JAV36xwEB/JsxcZBwXwxB1mV8v+C6gcAAP//&#10;AwBQSwECLQAUAAYACAAAACEAtoM4kv4AAADhAQAAEwAAAAAAAAAAAAAAAAAAAAAAW0NvbnRlbnRf&#10;VHlwZXNdLnhtbFBLAQItABQABgAIAAAAIQA4/SH/1gAAAJQBAAALAAAAAAAAAAAAAAAAAC8BAABf&#10;cmVscy8ucmVsc1BLAQItABQABgAIAAAAIQDpC182vQEAAM4DAAAOAAAAAAAAAAAAAAAAAC4CAABk&#10;cnMvZTJvRG9jLnhtbFBLAQItABQABgAIAAAAIQAEUjCB3QAAAAkBAAAPAAAAAAAAAAAAAAAAABc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693009"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FDE42" wp14:editId="1D99BCD7">
                <wp:simplePos x="0" y="0"/>
                <wp:positionH relativeFrom="column">
                  <wp:posOffset>1216660</wp:posOffset>
                </wp:positionH>
                <wp:positionV relativeFrom="paragraph">
                  <wp:posOffset>15240</wp:posOffset>
                </wp:positionV>
                <wp:extent cx="1499870" cy="49276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FCD22" w14:textId="3D06F3B2" w:rsidR="00CE141D" w:rsidRDefault="00CE141D" w:rsidP="00CE141D">
                            <w:pPr>
                              <w:spacing w:line="252" w:lineRule="exact"/>
                              <w:jc w:val="center"/>
                              <w:textAlignment w:val="baseline"/>
                              <w:rPr>
                                <w:rFonts w:ascii="Open Sans" w:eastAsia="Open Sans" w:hAnsi="Open Sans" w:cs="Open Sans"/>
                                <w:color w:val="3997B4"/>
                                <w:kern w:val="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 xml:space="preserve">Input from community and key partners is </w:t>
                            </w:r>
                            <w:r w:rsidR="009A613D">
                              <w:rPr>
                                <w:rFonts w:ascii="Open Sans" w:eastAsia="Open Sans" w:hAnsi="Open Sans" w:cs="Open Sans"/>
                                <w:color w:val="3997B4"/>
                                <w:sz w:val="21"/>
                                <w:szCs w:val="21"/>
                              </w:rPr>
                              <w:t>gathered.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FDE42" id="TextBox 7" o:spid="_x0000_s1030" type="#_x0000_t202" style="position:absolute;margin-left:95.8pt;margin-top:1.2pt;width:118.1pt;height: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2AhwEAAAYDAAAOAAAAZHJzL2Uyb0RvYy54bWysUsFqGzEQvQf6D0L3eh0TknjxOrQNKYWQ&#10;BJJ+gKyVvIKVRswo3vXfZyR77ZLeSi/SjEZ6780bre5G34udQXIQGnk5m0thgobWhW0jf789fL2V&#10;gpIKreohmEbuDcm79ZeL1RBrs4AO+tagYJBA9RAb2aUU66oi3RmvaAbRBC5aQK8Sp7itWlQDo/u+&#10;Wszn19UA2EYEbYj49P5QlOuCb63R6dlaMkn0jWRtqaxY1k1eq/VK1VtUsXP6KEP9gwqvXGDSE9S9&#10;Skq8o/sLyjuNQGDTTIOvwFqnTemBu7mcf+rmtVPRlF7YHIonm+j/weqn3Wt8QZHG7zDyALMhQ6Sa&#10;+DD3M1r0eWelguts4f5kmxmT0PnR1XJ5e8MlzbWr5eLmuvhanV9HpPTTgBc5aCTyWIpbavdIiRn5&#10;6nSFkzN/jtK4GYVrGXnStoF2z5L7X4GNyEOdApyCzRRg6n/AYfQq6A548gdmit/eEzy4wp5pDqBH&#10;dja7iDp+jDzNP/Ny6/x91x8AAAD//wMAUEsDBBQABgAIAAAAIQAck/pk3AAAAAgBAAAPAAAAZHJz&#10;L2Rvd25yZXYueG1sTI8xT8MwFIR3JP6D9ZBYELUdVaFN41QIwcJGYWFz40cSNX6OYjcJ/fU8JhhP&#10;d7r7rtwvvhcTjrELZECvFAikOriOGgMf7y/3GxAxWXK2D4QGvjHCvrq+Km3hwkxvOB1SI7iEYmEN&#10;tCkNhZSxbtHbuAoDEntfYfQ2sRwb6UY7c7nvZaZULr3tiBdaO+BTi/XpcPYG8uV5uHvdYjZf6n6i&#10;z4vWCbUxtzfL4w5EwiX9heEXn9GhYqZjOJOLome91TlHDWRrEOyvswe+cjSwUQpkVcr/B6ofAAAA&#10;//8DAFBLAQItABQABgAIAAAAIQC2gziS/gAAAOEBAAATAAAAAAAAAAAAAAAAAAAAAABbQ29udGVu&#10;dF9UeXBlc10ueG1sUEsBAi0AFAAGAAgAAAAhADj9If/WAAAAlAEAAAsAAAAAAAAAAAAAAAAALwEA&#10;AF9yZWxzLy5yZWxzUEsBAi0AFAAGAAgAAAAhAOIS7YCHAQAABgMAAA4AAAAAAAAAAAAAAAAALgIA&#10;AGRycy9lMm9Eb2MueG1sUEsBAi0AFAAGAAgAAAAhAByT+mTcAAAACAEAAA8AAAAAAAAAAAAAAAAA&#10;4QMAAGRycy9kb3ducmV2LnhtbFBLBQYAAAAABAAEAPMAAADqBAAAAAA=&#10;" filled="f" stroked="f">
                <v:textbox style="mso-fit-shape-to-text:t" inset="0,0,0,0">
                  <w:txbxContent>
                    <w:p w14:paraId="5ADFCD22" w14:textId="3D06F3B2" w:rsidR="00CE141D" w:rsidRDefault="00CE141D" w:rsidP="00CE141D">
                      <w:pPr>
                        <w:spacing w:line="252" w:lineRule="exact"/>
                        <w:jc w:val="center"/>
                        <w:textAlignment w:val="baseline"/>
                        <w:rPr>
                          <w:rFonts w:ascii="Open Sans" w:eastAsia="Open Sans" w:hAnsi="Open Sans" w:cs="Open Sans"/>
                          <w:color w:val="3997B4"/>
                          <w:kern w:val="0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 xml:space="preserve">Input from community and key partners is </w:t>
                      </w:r>
                      <w:r w:rsidR="009A613D">
                        <w:rPr>
                          <w:rFonts w:ascii="Open Sans" w:eastAsia="Open Sans" w:hAnsi="Open Sans" w:cs="Open Sans"/>
                          <w:color w:val="3997B4"/>
                          <w:sz w:val="21"/>
                          <w:szCs w:val="21"/>
                        </w:rPr>
                        <w:t>gathered.</w:t>
                      </w:r>
                    </w:p>
                  </w:txbxContent>
                </v:textbox>
              </v:shape>
            </w:pict>
          </mc:Fallback>
        </mc:AlternateContent>
      </w:r>
      <w:r w:rsidR="009A613D" w:rsidRPr="00021EF0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60E11" wp14:editId="703E5D74">
                <wp:simplePos x="0" y="0"/>
                <wp:positionH relativeFrom="column">
                  <wp:posOffset>2609850</wp:posOffset>
                </wp:positionH>
                <wp:positionV relativeFrom="paragraph">
                  <wp:posOffset>86995</wp:posOffset>
                </wp:positionV>
                <wp:extent cx="323850" cy="190500"/>
                <wp:effectExtent l="0" t="38100" r="57150" b="19050"/>
                <wp:wrapNone/>
                <wp:docPr id="346017534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A487E" id="Straight Arrow Connector 9" o:spid="_x0000_s1026" type="#_x0000_t32" style="position:absolute;margin-left:205.5pt;margin-top:6.85pt;width:25.5pt;height: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EHxQEAANkDAAAOAAAAZHJzL2Uyb0RvYy54bWysU01v1DAQvSPxHyzf2WS3KirRZnvYAhcE&#10;FV931xknlvwle9gk/56xs5siQEhUvYwce96bN28m+9vJGnaCmLR3Ld9uas7ASd9p17f829d3r244&#10;SyhcJ4x30PIZEr89vHyxH0MDOz9400FkROJSM4aWD4ihqaokB7AibXwAR4/KRyuQPmNfdVGMxG5N&#10;tavr19XoYxeil5AS3d4tj/xQ+JUCiZ+USoDMtJy0YYmxxIccq8NeNH0UYdDyLEM8QYUV2lHRlepO&#10;oGA/ov6DymoZffIKN9LbyiulJZQeqJtt/Vs3XwYRoPRC5qSw2pSej1Z+PB3dfSQbxpCaFO5j7mJS&#10;0TJldPhOMy19kVI2Fdvm1TaYkEm6vNpd3VyTuZKetm/q67rYWi00mS7EhO/BW5YPLU8Yhe4HPHrn&#10;aEA+LiXE6UNCEkLACyCDjcsRhTZvXcdwDrRFGLVwvYE8PkrPKdWj/nLC2cAC/wyK6Y50LmXKasHR&#10;RHYStBRCSnC4XZkoO8OUNmYF1sWCfwLP+RkKZe3+B7wiSmXvcAVb7Xz8W3WcLpLVkn9xYOk7W/Dg&#10;u7lMtlhD+1O8Ou96XtBfvwv88Y88/AQAAP//AwBQSwMEFAAGAAgAAAAhAFVt207eAAAACQEAAA8A&#10;AABkcnMvZG93bnJldi54bWxMT8tuwjAQvCP1H6yt1Bs4oYhCGgf1QQ7lUKmAqh6deJsE4nUUG0j/&#10;nu2pve08NDuTrgbbijP2vnGkIJ5EIJBKZxqqFOx3+XgBwgdNRreOUMEPelhlN6NUJ8Zd6APP21AJ&#10;DiGfaAV1CF0ipS9rtNpPXIfE2rfrrQ4M+0qaXl843LZyGkVzaXVD/KHWHb7UWB63J8spb/nzcn14&#10;/1psXjf2s8httV5ape5uh6dHEAGH8GeG3/pcHTLuVLgTGS9aBbM45i2BhfsHEGyYzadMFHwwIbNU&#10;/l+QXQEAAP//AwBQSwECLQAUAAYACAAAACEAtoM4kv4AAADhAQAAEwAAAAAAAAAAAAAAAAAAAAAA&#10;W0NvbnRlbnRfVHlwZXNdLnhtbFBLAQItABQABgAIAAAAIQA4/SH/1gAAAJQBAAALAAAAAAAAAAAA&#10;AAAAAC8BAABfcmVscy8ucmVsc1BLAQItABQABgAIAAAAIQDvkvEHxQEAANkDAAAOAAAAAAAAAAAA&#10;AAAAAC4CAABkcnMvZTJvRG9jLnhtbFBLAQItABQABgAIAAAAIQBVbdtO3gAAAAkBAAAPAAAAAAAA&#10;AAAAAAAAAB8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0EF370AD" w14:textId="79FC18A5" w:rsidR="00101602" w:rsidRPr="00021EF0" w:rsidRDefault="00101602" w:rsidP="00101602">
      <w:pPr>
        <w:ind w:right="-450"/>
        <w:jc w:val="center"/>
        <w:rPr>
          <w:rFonts w:cstheme="minorHAnsi"/>
          <w:szCs w:val="24"/>
        </w:rPr>
      </w:pPr>
      <w:r w:rsidRPr="00021EF0">
        <w:rPr>
          <w:rFonts w:cstheme="minorHAnsi"/>
          <w:noProof/>
          <w:szCs w:val="24"/>
        </w:rPr>
        <w:lastRenderedPageBreak/>
        <w:drawing>
          <wp:inline distT="0" distB="0" distL="0" distR="0" wp14:anchorId="48BB6C96" wp14:editId="594198CC">
            <wp:extent cx="4457700" cy="2315788"/>
            <wp:effectExtent l="0" t="0" r="0" b="8890"/>
            <wp:docPr id="2028287081" name="Picture 26" descr="Health Share of Oregon - Community Advisory Council &amp; Community Impact MAC [hybrid] | Microsoft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87081" name="Picture 2028287081" descr="Health Share of Oregon - Community Advisory Council &amp; Community Impact MAC [hybrid] | Microsoft Team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25376" r="18909" b="15548"/>
                    <a:stretch/>
                  </pic:blipFill>
                  <pic:spPr bwMode="auto">
                    <a:xfrm>
                      <a:off x="0" y="0"/>
                      <a:ext cx="4481040" cy="232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EEDB" w14:textId="41DB1082" w:rsidR="004700E7" w:rsidRPr="00021EF0" w:rsidRDefault="004F15F8" w:rsidP="00101602">
      <w:pPr>
        <w:ind w:right="-450"/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Maria then</w:t>
      </w:r>
      <w:r w:rsidR="004700E7" w:rsidRPr="00021EF0">
        <w:rPr>
          <w:rFonts w:cstheme="minorHAnsi"/>
          <w:szCs w:val="24"/>
        </w:rPr>
        <w:t xml:space="preserve"> discussed its process for the development of its new priorities: access to care; prevention; and social health needs.</w:t>
      </w:r>
    </w:p>
    <w:p w14:paraId="34DB0B98" w14:textId="77777777" w:rsidR="004700E7" w:rsidRPr="00021EF0" w:rsidRDefault="004700E7" w:rsidP="004700E7">
      <w:pPr>
        <w:ind w:right="-450"/>
        <w:rPr>
          <w:rFonts w:eastAsia="Times New Roman" w:cstheme="minorHAnsi"/>
          <w:b/>
          <w:bCs/>
          <w:szCs w:val="24"/>
          <w:u w:val="single"/>
        </w:rPr>
      </w:pPr>
    </w:p>
    <w:p w14:paraId="5D05B2ED" w14:textId="35ACD146" w:rsidR="004059AD" w:rsidRPr="00021EF0" w:rsidRDefault="004059AD" w:rsidP="004059AD">
      <w:pPr>
        <w:ind w:right="-450"/>
        <w:jc w:val="center"/>
        <w:rPr>
          <w:rFonts w:eastAsia="Times New Roman" w:cstheme="minorHAnsi"/>
          <w:b/>
          <w:bCs/>
          <w:szCs w:val="24"/>
          <w:u w:val="single"/>
        </w:rPr>
      </w:pPr>
      <w:r w:rsidRPr="00021EF0">
        <w:rPr>
          <w:rFonts w:eastAsia="Times New Roman" w:cstheme="minorHAnsi"/>
          <w:b/>
          <w:bCs/>
          <w:noProof/>
          <w:szCs w:val="24"/>
          <w:u w:val="single"/>
        </w:rPr>
        <w:drawing>
          <wp:inline distT="0" distB="0" distL="0" distR="0" wp14:anchorId="41E53E20" wp14:editId="69CAC9A8">
            <wp:extent cx="4425950" cy="2416356"/>
            <wp:effectExtent l="0" t="0" r="0" b="3175"/>
            <wp:docPr id="1780573827" name="Picture 1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73827" name="Picture 12" descr="A close-up of a logo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543" cy="24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00E3" w14:textId="77777777" w:rsidR="00F80560" w:rsidRPr="00021EF0" w:rsidRDefault="00F80560" w:rsidP="00F80560">
      <w:pPr>
        <w:ind w:right="-450"/>
        <w:rPr>
          <w:rFonts w:eastAsia="Times New Roman" w:cstheme="minorHAnsi"/>
          <w:b/>
          <w:bCs/>
          <w:szCs w:val="24"/>
          <w:u w:val="single"/>
        </w:rPr>
      </w:pPr>
    </w:p>
    <w:p w14:paraId="52589D5C" w14:textId="226F9341" w:rsidR="004700E7" w:rsidRPr="00021EF0" w:rsidRDefault="004D43D2" w:rsidP="00F80560">
      <w:pPr>
        <w:ind w:right="-450"/>
        <w:rPr>
          <w:rFonts w:cstheme="minorHAnsi"/>
          <w:szCs w:val="24"/>
        </w:rPr>
      </w:pPr>
      <w:r w:rsidRPr="00021EF0">
        <w:rPr>
          <w:rFonts w:eastAsia="Times New Roman" w:cstheme="minorHAnsi"/>
          <w:szCs w:val="24"/>
        </w:rPr>
        <w:t xml:space="preserve">The Board was asked to vote on the proposal for the 2024 CHP priorities. </w:t>
      </w:r>
      <w:r w:rsidR="004700E7" w:rsidRPr="00021EF0">
        <w:rPr>
          <w:rFonts w:eastAsia="Times New Roman" w:cstheme="minorHAnsi"/>
          <w:szCs w:val="24"/>
        </w:rPr>
        <w:t>Bettyna Rosales moved to approve the CAC’s proposal for 2024 Community Health Improvement Plan priorities. Marrin Permit seconded. The Board unanimously approved the motion.</w:t>
      </w:r>
    </w:p>
    <w:p w14:paraId="2C99B5C7" w14:textId="77777777" w:rsidR="004700E7" w:rsidRPr="00021EF0" w:rsidRDefault="004700E7" w:rsidP="004700E7">
      <w:pPr>
        <w:ind w:right="-450"/>
        <w:rPr>
          <w:rFonts w:eastAsia="Times New Roman" w:cstheme="minorHAnsi"/>
          <w:szCs w:val="24"/>
        </w:rPr>
      </w:pPr>
    </w:p>
    <w:p w14:paraId="1FDF6797" w14:textId="6FA77463" w:rsidR="004700E7" w:rsidRPr="00021EF0" w:rsidRDefault="004700E7" w:rsidP="004700E7">
      <w:pPr>
        <w:ind w:right="-450"/>
        <w:rPr>
          <w:rFonts w:eastAsia="Times New Roman" w:cstheme="minorHAnsi"/>
          <w:szCs w:val="24"/>
        </w:rPr>
      </w:pPr>
      <w:r w:rsidRPr="00021EF0">
        <w:rPr>
          <w:rFonts w:eastAsia="Times New Roman" w:cstheme="minorHAnsi"/>
          <w:szCs w:val="24"/>
        </w:rPr>
        <w:t>Luc</w:t>
      </w:r>
      <w:r w:rsidR="00021EF0" w:rsidRPr="00021EF0">
        <w:rPr>
          <w:rFonts w:eastAsia="Times New Roman" w:cstheme="minorHAnsi"/>
          <w:szCs w:val="24"/>
        </w:rPr>
        <w:t xml:space="preserve">i </w:t>
      </w:r>
      <w:r w:rsidRPr="00021EF0">
        <w:rPr>
          <w:rFonts w:eastAsia="Times New Roman" w:cstheme="minorHAnsi"/>
          <w:szCs w:val="24"/>
        </w:rPr>
        <w:t xml:space="preserve">Longoria </w:t>
      </w:r>
      <w:r w:rsidR="00D73667" w:rsidRPr="00021EF0">
        <w:rPr>
          <w:rFonts w:eastAsia="Times New Roman" w:cstheme="minorHAnsi"/>
          <w:szCs w:val="24"/>
        </w:rPr>
        <w:t>led</w:t>
      </w:r>
      <w:r w:rsidRPr="00021EF0">
        <w:rPr>
          <w:rFonts w:eastAsia="Times New Roman" w:cstheme="minorHAnsi"/>
          <w:szCs w:val="24"/>
        </w:rPr>
        <w:t xml:space="preserve"> a group activity and discussion regarding these questions: </w:t>
      </w:r>
    </w:p>
    <w:p w14:paraId="079B84E0" w14:textId="77777777" w:rsidR="00DD46B4" w:rsidRPr="00021EF0" w:rsidRDefault="004700E7" w:rsidP="00EA123E">
      <w:pPr>
        <w:pStyle w:val="ListParagraph"/>
        <w:numPr>
          <w:ilvl w:val="0"/>
          <w:numId w:val="32"/>
        </w:numPr>
        <w:spacing w:line="259" w:lineRule="auto"/>
        <w:ind w:right="-450"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021EF0">
        <w:rPr>
          <w:rFonts w:asciiTheme="minorHAnsi" w:eastAsia="Times New Roman" w:hAnsiTheme="minorHAnsi" w:cstheme="minorHAnsi"/>
          <w:sz w:val="24"/>
          <w:szCs w:val="24"/>
        </w:rPr>
        <w:t>What priorities within these areas are of strategic importance to you?</w:t>
      </w:r>
    </w:p>
    <w:p w14:paraId="23DA46EE" w14:textId="61B56974" w:rsidR="004700E7" w:rsidRPr="00021EF0" w:rsidRDefault="004700E7" w:rsidP="00EA123E">
      <w:pPr>
        <w:pStyle w:val="ListParagraph"/>
        <w:numPr>
          <w:ilvl w:val="0"/>
          <w:numId w:val="32"/>
        </w:numPr>
        <w:spacing w:line="259" w:lineRule="auto"/>
        <w:ind w:right="-450"/>
        <w:contextualSpacing/>
        <w:rPr>
          <w:rFonts w:asciiTheme="minorHAnsi" w:eastAsia="Times New Roman" w:hAnsiTheme="minorHAnsi" w:cstheme="minorHAnsi"/>
          <w:sz w:val="24"/>
          <w:szCs w:val="24"/>
        </w:rPr>
      </w:pPr>
      <w:r w:rsidRPr="00021EF0">
        <w:rPr>
          <w:rFonts w:asciiTheme="minorHAnsi" w:eastAsia="Times New Roman" w:hAnsiTheme="minorHAnsi" w:cstheme="minorHAnsi"/>
          <w:sz w:val="24"/>
          <w:szCs w:val="24"/>
        </w:rPr>
        <w:t>What considerations would you offer us in thinking about how best to integrate this work into upcoming strategic plan work?</w:t>
      </w:r>
    </w:p>
    <w:p w14:paraId="09AB4C9E" w14:textId="181CD327" w:rsidR="00B77E68" w:rsidRPr="00021EF0" w:rsidRDefault="00B21460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There were four groups that were</w:t>
      </w:r>
      <w:r w:rsidR="00D86DB8" w:rsidRPr="00021EF0">
        <w:rPr>
          <w:rFonts w:cstheme="minorHAnsi"/>
          <w:szCs w:val="24"/>
        </w:rPr>
        <w:t xml:space="preserve"> comprised of CAC and Board members to discuss these questions. </w:t>
      </w:r>
      <w:r w:rsidR="005352EA" w:rsidRPr="00021EF0">
        <w:rPr>
          <w:rFonts w:cstheme="minorHAnsi"/>
          <w:szCs w:val="24"/>
        </w:rPr>
        <w:t>At the end of the time each group presented the information from their discussion.</w:t>
      </w:r>
      <w:r w:rsidR="00E710A5" w:rsidRPr="00021EF0">
        <w:rPr>
          <w:rFonts w:cstheme="minorHAnsi"/>
          <w:szCs w:val="24"/>
        </w:rPr>
        <w:t xml:space="preserve"> The following are some of the notes from discussions:</w:t>
      </w:r>
    </w:p>
    <w:p w14:paraId="4E9D1CD1" w14:textId="77777777" w:rsidR="00021EF0" w:rsidRPr="00021EF0" w:rsidRDefault="00021EF0" w:rsidP="004700E7">
      <w:pPr>
        <w:rPr>
          <w:rFonts w:cstheme="minorHAnsi"/>
          <w:szCs w:val="24"/>
        </w:rPr>
      </w:pPr>
    </w:p>
    <w:p w14:paraId="569BE237" w14:textId="3649F732" w:rsidR="00E710A5" w:rsidRPr="00021EF0" w:rsidRDefault="00E25CF6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lastRenderedPageBreak/>
        <w:t>Group 1:</w:t>
      </w:r>
    </w:p>
    <w:p w14:paraId="7D6CEC58" w14:textId="64413979" w:rsidR="00E25CF6" w:rsidRPr="00021EF0" w:rsidRDefault="00E25CF6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Prevention: making policies environmental beyond education (only)</w:t>
      </w:r>
    </w:p>
    <w:p w14:paraId="0CA7B4A9" w14:textId="77777777" w:rsidR="00E25CF6" w:rsidRPr="00021EF0" w:rsidRDefault="00E25CF6" w:rsidP="004700E7">
      <w:pPr>
        <w:rPr>
          <w:rFonts w:cstheme="minorHAnsi"/>
          <w:szCs w:val="24"/>
        </w:rPr>
      </w:pPr>
    </w:p>
    <w:p w14:paraId="76E79206" w14:textId="2F8B7DAE" w:rsidR="00E25CF6" w:rsidRPr="00021EF0" w:rsidRDefault="00E25CF6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Group 2:</w:t>
      </w:r>
    </w:p>
    <w:p w14:paraId="7C32604A" w14:textId="77777777" w:rsidR="00C646C7" w:rsidRPr="00021EF0" w:rsidRDefault="00867C57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Prevention:</w:t>
      </w:r>
    </w:p>
    <w:p w14:paraId="50ED10E1" w14:textId="18060E6E" w:rsidR="00E25CF6" w:rsidRPr="00021EF0" w:rsidRDefault="00867C57" w:rsidP="00C646C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prioritizing strategies</w:t>
      </w:r>
    </w:p>
    <w:p w14:paraId="1C61097F" w14:textId="449305BF" w:rsidR="00C646C7" w:rsidRPr="00021EF0" w:rsidRDefault="00C646C7" w:rsidP="00C646C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Challenging to measure / data pieces</w:t>
      </w:r>
    </w:p>
    <w:p w14:paraId="196A92D0" w14:textId="77777777" w:rsidR="00C233B5" w:rsidRPr="00021EF0" w:rsidRDefault="00C646C7" w:rsidP="00C646C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THWs in all areas</w:t>
      </w:r>
    </w:p>
    <w:p w14:paraId="3DD20987" w14:textId="184E9303" w:rsidR="00C646C7" w:rsidRPr="00021EF0" w:rsidRDefault="00C233B5" w:rsidP="00C233B5">
      <w:pPr>
        <w:pStyle w:val="ListParagraph"/>
        <w:numPr>
          <w:ilvl w:val="1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 xml:space="preserve">challenges in workforce support </w:t>
      </w:r>
    </w:p>
    <w:p w14:paraId="22FF3A71" w14:textId="5BDB9614" w:rsidR="00C233B5" w:rsidRPr="00021EF0" w:rsidRDefault="0064307A" w:rsidP="00C233B5">
      <w:pPr>
        <w:pStyle w:val="ListParagraph"/>
        <w:numPr>
          <w:ilvl w:val="1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Need to legitimize profession</w:t>
      </w:r>
    </w:p>
    <w:p w14:paraId="26F76556" w14:textId="77777777" w:rsidR="00021EF0" w:rsidRPr="00021EF0" w:rsidRDefault="00021EF0" w:rsidP="004700E7">
      <w:pPr>
        <w:rPr>
          <w:rFonts w:cstheme="minorHAnsi"/>
          <w:szCs w:val="24"/>
        </w:rPr>
      </w:pPr>
    </w:p>
    <w:p w14:paraId="16F7088E" w14:textId="7C676E17" w:rsidR="00E43236" w:rsidRPr="00021EF0" w:rsidRDefault="00431223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Group 3:</w:t>
      </w:r>
    </w:p>
    <w:p w14:paraId="6B05463A" w14:textId="52850D20" w:rsidR="00431223" w:rsidRPr="00021EF0" w:rsidRDefault="00431223" w:rsidP="004700E7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Prevention &amp; Access to Care</w:t>
      </w:r>
    </w:p>
    <w:p w14:paraId="48FB970C" w14:textId="4B461446" w:rsidR="00431223" w:rsidRPr="00021EF0" w:rsidRDefault="00431223" w:rsidP="00431223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 xml:space="preserve">If we address </w:t>
      </w:r>
      <w:proofErr w:type="gramStart"/>
      <w:r w:rsidRPr="00021EF0">
        <w:rPr>
          <w:rFonts w:asciiTheme="minorHAnsi" w:hAnsiTheme="minorHAnsi" w:cstheme="minorHAnsi"/>
          <w:sz w:val="24"/>
          <w:szCs w:val="24"/>
        </w:rPr>
        <w:t>this</w:t>
      </w:r>
      <w:proofErr w:type="gramEnd"/>
      <w:r w:rsidRPr="00021EF0">
        <w:rPr>
          <w:rFonts w:asciiTheme="minorHAnsi" w:hAnsiTheme="minorHAnsi" w:cstheme="minorHAnsi"/>
          <w:sz w:val="24"/>
          <w:szCs w:val="24"/>
        </w:rPr>
        <w:t xml:space="preserve"> it also aligns with the other 2 priorities</w:t>
      </w:r>
    </w:p>
    <w:p w14:paraId="2BF7DB3B" w14:textId="75717777" w:rsidR="00431223" w:rsidRPr="00021EF0" w:rsidRDefault="00431223" w:rsidP="00431223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Cultural perspective (i.e. language)</w:t>
      </w:r>
    </w:p>
    <w:p w14:paraId="4BDD8FB6" w14:textId="57362863" w:rsidR="00431223" w:rsidRPr="00021EF0" w:rsidRDefault="00431223" w:rsidP="00431223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Some communities don’t know what prevention means</w:t>
      </w:r>
    </w:p>
    <w:p w14:paraId="5FA31017" w14:textId="77777777" w:rsidR="00431223" w:rsidRPr="00021EF0" w:rsidRDefault="00431223" w:rsidP="00431223">
      <w:pPr>
        <w:rPr>
          <w:rFonts w:cstheme="minorHAnsi"/>
          <w:szCs w:val="24"/>
        </w:rPr>
      </w:pPr>
    </w:p>
    <w:p w14:paraId="4093390D" w14:textId="10F2FA91" w:rsidR="00431223" w:rsidRPr="00021EF0" w:rsidRDefault="00431223" w:rsidP="00431223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Group 4:</w:t>
      </w:r>
    </w:p>
    <w:p w14:paraId="4BB978E6" w14:textId="6546BD26" w:rsidR="00431223" w:rsidRPr="00021EF0" w:rsidRDefault="00F3780B" w:rsidP="00431223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Social Health Needs</w:t>
      </w:r>
    </w:p>
    <w:p w14:paraId="75746EA2" w14:textId="6CC380BB" w:rsidR="00F3780B" w:rsidRPr="00021EF0" w:rsidRDefault="00F3780B" w:rsidP="00F3780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Social-emotional</w:t>
      </w:r>
    </w:p>
    <w:p w14:paraId="463F538A" w14:textId="0AE1E6FA" w:rsidR="00F3780B" w:rsidRPr="00021EF0" w:rsidRDefault="00AF79F7" w:rsidP="00F3780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Social</w:t>
      </w:r>
      <w:r w:rsidR="00F3780B" w:rsidRPr="00021EF0">
        <w:rPr>
          <w:rFonts w:asciiTheme="minorHAnsi" w:hAnsiTheme="minorHAnsi" w:cstheme="minorHAnsi"/>
          <w:sz w:val="24"/>
          <w:szCs w:val="24"/>
        </w:rPr>
        <w:t xml:space="preserve"> cohesion</w:t>
      </w:r>
    </w:p>
    <w:p w14:paraId="55F32923" w14:textId="2E755874" w:rsidR="00F3780B" w:rsidRPr="00021EF0" w:rsidRDefault="00F3780B" w:rsidP="00F3780B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Access to Care</w:t>
      </w:r>
    </w:p>
    <w:p w14:paraId="34C24499" w14:textId="06A625F1" w:rsidR="00F3780B" w:rsidRPr="00021EF0" w:rsidRDefault="00F3780B" w:rsidP="00F3780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 xml:space="preserve">Many less resources for </w:t>
      </w:r>
      <w:r w:rsidR="00AF79F7" w:rsidRPr="00021EF0">
        <w:rPr>
          <w:rFonts w:asciiTheme="minorHAnsi" w:hAnsiTheme="minorHAnsi" w:cstheme="minorHAnsi"/>
          <w:sz w:val="24"/>
          <w:szCs w:val="24"/>
        </w:rPr>
        <w:t>children than adults</w:t>
      </w:r>
    </w:p>
    <w:p w14:paraId="371DFD85" w14:textId="06F5A0C2" w:rsidR="00AF79F7" w:rsidRPr="00021EF0" w:rsidRDefault="00AF79F7" w:rsidP="00F3780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Reality is schools and primary care providers can’t meet the need either, needs to many and resources to few.</w:t>
      </w:r>
    </w:p>
    <w:p w14:paraId="5C821D32" w14:textId="22F888DC" w:rsidR="00AF79F7" w:rsidRPr="00021EF0" w:rsidRDefault="00AF79F7" w:rsidP="00F3780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</w:rPr>
      </w:pPr>
      <w:r w:rsidRPr="00021EF0">
        <w:rPr>
          <w:rFonts w:asciiTheme="minorHAnsi" w:hAnsiTheme="minorHAnsi" w:cstheme="minorHAnsi"/>
          <w:sz w:val="24"/>
          <w:szCs w:val="24"/>
        </w:rPr>
        <w:t>Peer supp</w:t>
      </w:r>
      <w:r w:rsidR="00994B71" w:rsidRPr="00021EF0">
        <w:rPr>
          <w:rFonts w:asciiTheme="minorHAnsi" w:hAnsiTheme="minorHAnsi" w:cstheme="minorHAnsi"/>
          <w:sz w:val="24"/>
          <w:szCs w:val="24"/>
        </w:rPr>
        <w:t>ort</w:t>
      </w:r>
    </w:p>
    <w:p w14:paraId="30E9E4D1" w14:textId="1100585C" w:rsidR="00994B71" w:rsidRPr="00021EF0" w:rsidRDefault="00994B71" w:rsidP="00994B71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>Have we condensed/expanded ou</w:t>
      </w:r>
      <w:r w:rsidR="00E74033" w:rsidRPr="00021EF0">
        <w:rPr>
          <w:rFonts w:cstheme="minorHAnsi"/>
          <w:szCs w:val="24"/>
        </w:rPr>
        <w:t>r</w:t>
      </w:r>
      <w:r w:rsidRPr="00021EF0">
        <w:rPr>
          <w:rFonts w:cstheme="minorHAnsi"/>
          <w:szCs w:val="24"/>
        </w:rPr>
        <w:t xml:space="preserve"> priorities to now encompass everything and do we have the capacity necessary to be effective.</w:t>
      </w:r>
    </w:p>
    <w:p w14:paraId="755DAAD0" w14:textId="77777777" w:rsidR="00DA33BA" w:rsidRPr="00021EF0" w:rsidRDefault="00DA33BA" w:rsidP="00994B71">
      <w:pPr>
        <w:rPr>
          <w:rFonts w:cstheme="minorHAnsi"/>
          <w:szCs w:val="24"/>
        </w:rPr>
      </w:pPr>
    </w:p>
    <w:p w14:paraId="19497CCF" w14:textId="17E8FCD1" w:rsidR="008A48B9" w:rsidRPr="00021EF0" w:rsidRDefault="008A48B9" w:rsidP="008A48B9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>Wrap-up</w:t>
      </w:r>
    </w:p>
    <w:p w14:paraId="13466756" w14:textId="2F39027E" w:rsidR="00830E00" w:rsidRPr="00021EF0" w:rsidRDefault="00B77E68" w:rsidP="00830E00">
      <w:pPr>
        <w:ind w:right="11"/>
        <w:rPr>
          <w:rFonts w:eastAsia="Calibri" w:cstheme="minorHAnsi"/>
          <w:szCs w:val="24"/>
        </w:rPr>
      </w:pPr>
      <w:r w:rsidRPr="00021EF0">
        <w:rPr>
          <w:rFonts w:cstheme="minorHAnsi"/>
          <w:szCs w:val="24"/>
        </w:rPr>
        <w:t>T</w:t>
      </w:r>
      <w:r w:rsidRPr="00021EF0">
        <w:rPr>
          <w:rFonts w:cstheme="minorHAnsi"/>
          <w:spacing w:val="-3"/>
          <w:szCs w:val="24"/>
        </w:rPr>
        <w:t>h</w:t>
      </w:r>
      <w:r w:rsidRPr="00021EF0">
        <w:rPr>
          <w:rFonts w:cstheme="minorHAnsi"/>
          <w:szCs w:val="24"/>
        </w:rPr>
        <w:t>ere</w:t>
      </w:r>
      <w:r w:rsidRPr="00021EF0">
        <w:rPr>
          <w:rFonts w:cstheme="minorHAnsi"/>
          <w:spacing w:val="1"/>
          <w:szCs w:val="24"/>
        </w:rPr>
        <w:t xml:space="preserve"> </w:t>
      </w:r>
      <w:r w:rsidR="00892638" w:rsidRPr="00021EF0">
        <w:rPr>
          <w:rFonts w:cstheme="minorHAnsi"/>
          <w:spacing w:val="-3"/>
          <w:szCs w:val="24"/>
        </w:rPr>
        <w:t xml:space="preserve">were no further comments or questions presented. </w:t>
      </w:r>
      <w:r w:rsidR="00830E00" w:rsidRPr="00021EF0">
        <w:rPr>
          <w:rStyle w:val="ui-provider"/>
          <w:rFonts w:cstheme="minorHAnsi"/>
          <w:szCs w:val="24"/>
        </w:rPr>
        <w:t>Meeting adjourned.</w:t>
      </w:r>
    </w:p>
    <w:p w14:paraId="49F64374" w14:textId="77777777" w:rsidR="00AA33C7" w:rsidRPr="00021EF0" w:rsidRDefault="00AA33C7" w:rsidP="00CE0518">
      <w:pPr>
        <w:rPr>
          <w:rFonts w:cstheme="minorHAnsi"/>
          <w:b/>
          <w:bCs/>
          <w:szCs w:val="24"/>
        </w:rPr>
      </w:pPr>
    </w:p>
    <w:p w14:paraId="38B47814" w14:textId="1188D8EA" w:rsidR="002241A9" w:rsidRPr="00021EF0" w:rsidRDefault="002241A9" w:rsidP="00CE0518">
      <w:pPr>
        <w:rPr>
          <w:rFonts w:cstheme="minorHAnsi"/>
          <w:b/>
          <w:bCs/>
          <w:szCs w:val="24"/>
        </w:rPr>
      </w:pPr>
      <w:r w:rsidRPr="00021EF0">
        <w:rPr>
          <w:rFonts w:cstheme="minorHAnsi"/>
          <w:b/>
          <w:bCs/>
          <w:szCs w:val="24"/>
        </w:rPr>
        <w:t xml:space="preserve">Meeting Schedule: </w:t>
      </w:r>
    </w:p>
    <w:p w14:paraId="10B55420" w14:textId="36BD85D3" w:rsidR="002241A9" w:rsidRPr="00021EF0" w:rsidRDefault="002241A9" w:rsidP="00CE0518">
      <w:pPr>
        <w:rPr>
          <w:rFonts w:cstheme="minorHAnsi"/>
          <w:szCs w:val="24"/>
        </w:rPr>
      </w:pPr>
      <w:r w:rsidRPr="00021EF0">
        <w:rPr>
          <w:rFonts w:cstheme="minorHAnsi"/>
          <w:szCs w:val="24"/>
        </w:rPr>
        <w:t xml:space="preserve">Next meeting is scheduled for </w:t>
      </w:r>
      <w:r w:rsidR="0063594D" w:rsidRPr="00021EF0">
        <w:rPr>
          <w:rFonts w:cstheme="minorHAnsi"/>
          <w:b/>
          <w:bCs/>
          <w:szCs w:val="24"/>
        </w:rPr>
        <w:t xml:space="preserve">June </w:t>
      </w:r>
      <w:r w:rsidR="00EF1CC2" w:rsidRPr="00021EF0">
        <w:rPr>
          <w:rFonts w:cstheme="minorHAnsi"/>
          <w:b/>
          <w:bCs/>
          <w:szCs w:val="24"/>
        </w:rPr>
        <w:t>12</w:t>
      </w:r>
      <w:r w:rsidRPr="00021EF0">
        <w:rPr>
          <w:rFonts w:cstheme="minorHAnsi"/>
          <w:szCs w:val="24"/>
        </w:rPr>
        <w:t xml:space="preserve">, from </w:t>
      </w:r>
      <w:r w:rsidRPr="00021EF0">
        <w:rPr>
          <w:rFonts w:cstheme="minorHAnsi"/>
          <w:b/>
          <w:bCs/>
          <w:szCs w:val="24"/>
        </w:rPr>
        <w:t>1:30pm – 3:30pm</w:t>
      </w:r>
      <w:r w:rsidR="00CE0518" w:rsidRPr="00021EF0">
        <w:rPr>
          <w:rFonts w:cstheme="minorHAnsi"/>
          <w:szCs w:val="24"/>
        </w:rPr>
        <w:t>.</w:t>
      </w:r>
    </w:p>
    <w:tbl>
      <w:tblPr>
        <w:tblpPr w:leftFromText="180" w:rightFromText="180" w:bottomFromText="160" w:vertAnchor="text" w:horzAnchor="margin" w:tblpY="144"/>
        <w:tblW w:w="9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3062"/>
        <w:gridCol w:w="1801"/>
      </w:tblGrid>
      <w:tr w:rsidR="00105AF8" w14:paraId="3E8E15F6" w14:textId="77777777" w:rsidTr="00412AA5">
        <w:trPr>
          <w:trHeight w:val="342"/>
        </w:trPr>
        <w:tc>
          <w:tcPr>
            <w:tcW w:w="9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7B5"/>
            <w:hideMark/>
          </w:tcPr>
          <w:p w14:paraId="30761EF3" w14:textId="71C20EC3" w:rsidR="00105AF8" w:rsidRDefault="00105AF8">
            <w:pPr>
              <w:pStyle w:val="TableParagraph"/>
              <w:spacing w:before="2" w:line="321" w:lineRule="exact"/>
              <w:ind w:left="105"/>
              <w:jc w:val="center"/>
              <w:rPr>
                <w:b/>
                <w:kern w:val="2"/>
                <w:sz w:val="28"/>
                <w14:ligatures w14:val="standardContextual"/>
              </w:rPr>
            </w:pPr>
            <w:r>
              <w:rPr>
                <w:b/>
                <w:color w:val="FFFFFF"/>
                <w:kern w:val="2"/>
                <w:sz w:val="28"/>
                <w14:ligatures w14:val="standardContextual"/>
              </w:rPr>
              <w:t>Participation</w:t>
            </w:r>
            <w:r w:rsidR="00DA33A1">
              <w:rPr>
                <w:b/>
                <w:color w:val="FFFFFF"/>
                <w:kern w:val="2"/>
                <w:sz w:val="28"/>
                <w14:ligatures w14:val="standardContextual"/>
              </w:rPr>
              <w:t xml:space="preserve"> - CAC</w:t>
            </w:r>
          </w:p>
        </w:tc>
      </w:tr>
      <w:tr w:rsidR="00105AF8" w14:paraId="58D6ACF2" w14:textId="77777777" w:rsidTr="00412AA5">
        <w:trPr>
          <w:trHeight w:val="537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6BED555B" w14:textId="77777777" w:rsidR="00105AF8" w:rsidRDefault="00105AF8">
            <w:pPr>
              <w:pStyle w:val="TableParagraph"/>
              <w:spacing w:line="268" w:lineRule="exact"/>
              <w:ind w:left="105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Organization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0AF07FD8" w14:textId="77777777" w:rsidR="00105AF8" w:rsidRDefault="00105AF8">
            <w:pPr>
              <w:pStyle w:val="TableParagraph"/>
              <w:spacing w:line="268" w:lineRule="exact"/>
              <w:ind w:left="794" w:right="784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Representative</w:t>
            </w:r>
          </w:p>
          <w:p w14:paraId="476537A4" w14:textId="77777777" w:rsidR="00105AF8" w:rsidRDefault="00105AF8">
            <w:pPr>
              <w:pStyle w:val="TableParagraph"/>
              <w:spacing w:line="249" w:lineRule="exact"/>
              <w:ind w:left="794" w:right="786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(Indicate Proxy if present)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111474EF" w14:textId="77777777" w:rsidR="00105AF8" w:rsidRDefault="00105AF8">
            <w:pPr>
              <w:pStyle w:val="TableParagraph"/>
              <w:spacing w:line="268" w:lineRule="exact"/>
              <w:ind w:left="304" w:right="293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Present</w:t>
            </w:r>
          </w:p>
        </w:tc>
      </w:tr>
      <w:tr w:rsidR="00105AF8" w14:paraId="085ED971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59BA0" w14:textId="77777777" w:rsidR="00105AF8" w:rsidRPr="001966F5" w:rsidRDefault="00105AF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Oregon Health Authority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02F8D" w14:textId="77777777" w:rsidR="00105AF8" w:rsidRPr="001966F5" w:rsidRDefault="00105AF8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Rebecca Donnell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D19AC" w14:textId="77777777" w:rsidR="00105AF8" w:rsidRPr="001966F5" w:rsidRDefault="00105AF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105AF8" w14:paraId="27503C51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8847D" w14:textId="77777777" w:rsidR="00105AF8" w:rsidRPr="001966F5" w:rsidRDefault="00105AF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lastRenderedPageBreak/>
              <w:t>Clackamas County Council Representative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F9157" w14:textId="77777777" w:rsidR="00105AF8" w:rsidRPr="001966F5" w:rsidRDefault="00105AF8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Jaime Zentner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79FF5" w14:textId="1DAAC212" w:rsidR="00105AF8" w:rsidRPr="001966F5" w:rsidRDefault="00163A09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105AF8" w14:paraId="105C802E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6BFC0" w14:textId="77777777" w:rsidR="00105AF8" w:rsidRPr="001966F5" w:rsidRDefault="00105AF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Multnomah County Council Representative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6F7CE" w14:textId="77777777" w:rsidR="00105AF8" w:rsidRPr="001966F5" w:rsidRDefault="00105AF8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Natasha Davy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3F27" w14:textId="350FA9CE" w:rsidR="00105AF8" w:rsidRPr="001966F5" w:rsidRDefault="00F2637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105AF8" w14:paraId="5A73E2E6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E235A" w14:textId="77777777" w:rsidR="00105AF8" w:rsidRPr="001966F5" w:rsidRDefault="00105AF8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Washington County Council Representative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F07D6" w14:textId="77777777" w:rsidR="00105AF8" w:rsidRPr="001966F5" w:rsidRDefault="00105AF8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Magdalena Ramirez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C9C45" w14:textId="44E5647D" w:rsidR="00105AF8" w:rsidRPr="001966F5" w:rsidRDefault="00F26378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D38F9D0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A2EE0" w14:textId="77777777" w:rsidR="00C33047" w:rsidRPr="001966F5" w:rsidRDefault="00C33047" w:rsidP="00381CAB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Community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508B7" w14:textId="77777777" w:rsidR="00C33047" w:rsidRPr="001966F5" w:rsidRDefault="00C33047" w:rsidP="00381CAB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  <w:t>Candice Jimenez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16F2" w14:textId="77777777" w:rsidR="00C33047" w:rsidRPr="001966F5" w:rsidRDefault="00C33047" w:rsidP="00381CAB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52CB407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3E505" w14:textId="6929FCED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Siletz Tribal Representative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5C87B" w14:textId="0AD90B6F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Forrest Pearson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90475" w14:textId="4398540D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C21841C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4675F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Community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E73F0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  <w:t>Lung Wah Lazum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A285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67166E62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FE11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Community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0881F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  <w:t>Triniece Rozier-Sheidun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30512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E678AA7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5A68D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Community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36037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es-CO"/>
                <w14:ligatures w14:val="standardContextual"/>
              </w:rPr>
              <w:t>Yamungu Seraya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EF486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71FE1A88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EF792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C59C7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Francisco Elias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1AE7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72CFEB97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CD51C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856D4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Hilary Flaming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040A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56BA9EA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DF8B7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B5DDF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Joy Mutare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D023D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62F5D54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241FC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A416D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Lauren Riddle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CED7B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5DD0BA6E" w14:textId="77777777" w:rsidTr="00412AA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C2A98" w14:textId="7777777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Consumer Council Members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AE334" w14:textId="7777777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Rachel Schutz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47DD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2C4F634" w14:textId="77777777" w:rsidTr="00412AA5">
        <w:trPr>
          <w:trHeight w:val="342"/>
        </w:trPr>
        <w:tc>
          <w:tcPr>
            <w:tcW w:w="9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7B5"/>
            <w:hideMark/>
          </w:tcPr>
          <w:p w14:paraId="77F8E70E" w14:textId="334E20C6" w:rsidR="00C33047" w:rsidRDefault="00C33047" w:rsidP="00C33047">
            <w:pPr>
              <w:pStyle w:val="TableParagraph"/>
              <w:spacing w:before="2" w:line="321" w:lineRule="exact"/>
              <w:ind w:left="105"/>
              <w:jc w:val="center"/>
              <w:rPr>
                <w:b/>
                <w:kern w:val="2"/>
                <w:sz w:val="28"/>
                <w14:ligatures w14:val="standardContextual"/>
              </w:rPr>
            </w:pPr>
            <w:r>
              <w:rPr>
                <w:b/>
                <w:color w:val="FFFFFF"/>
                <w:kern w:val="2"/>
                <w:sz w:val="28"/>
                <w14:ligatures w14:val="standardContextual"/>
              </w:rPr>
              <w:t>Participation – Board of Directors</w:t>
            </w:r>
          </w:p>
        </w:tc>
      </w:tr>
      <w:tr w:rsidR="00C33047" w14:paraId="2947CE67" w14:textId="77777777" w:rsidTr="00412AA5">
        <w:trPr>
          <w:trHeight w:val="537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7925F4F1" w14:textId="77777777" w:rsidR="00C33047" w:rsidRDefault="00C33047" w:rsidP="00C33047">
            <w:pPr>
              <w:pStyle w:val="TableParagraph"/>
              <w:spacing w:line="268" w:lineRule="exact"/>
              <w:ind w:left="105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Organization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4032A967" w14:textId="77777777" w:rsidR="00C33047" w:rsidRDefault="00C33047" w:rsidP="00C33047">
            <w:pPr>
              <w:pStyle w:val="TableParagraph"/>
              <w:spacing w:line="268" w:lineRule="exact"/>
              <w:ind w:left="794" w:right="784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Representative</w:t>
            </w:r>
          </w:p>
          <w:p w14:paraId="7299A4F7" w14:textId="77777777" w:rsidR="00C33047" w:rsidRDefault="00C33047" w:rsidP="00C33047">
            <w:pPr>
              <w:pStyle w:val="TableParagraph"/>
              <w:spacing w:line="249" w:lineRule="exact"/>
              <w:ind w:left="794" w:right="786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(Indicate Proxy if present)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0B5A7BB0" w14:textId="77777777" w:rsidR="00C33047" w:rsidRDefault="00C33047" w:rsidP="00C33047">
            <w:pPr>
              <w:pStyle w:val="TableParagraph"/>
              <w:spacing w:line="268" w:lineRule="exact"/>
              <w:ind w:left="304" w:right="293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Present</w:t>
            </w:r>
          </w:p>
        </w:tc>
      </w:tr>
      <w:tr w:rsidR="00C33047" w14:paraId="49E94847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197D" w14:textId="24C8F118" w:rsidR="00C33047" w:rsidRPr="001966F5" w:rsidRDefault="00C33047" w:rsidP="00C33047">
            <w:pPr>
              <w:rPr>
                <w:rFonts w:cstheme="minorHAnsi"/>
                <w:bCs/>
                <w:sz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A29B" w14:textId="5871B2C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bCs/>
              </w:rPr>
              <w:t xml:space="preserve">Andy Mendenhall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6F81C" w14:textId="16E5E7D4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A6B68F2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9A3F" w14:textId="4BD5E3AF" w:rsidR="00C33047" w:rsidRPr="001966F5" w:rsidRDefault="00C33047" w:rsidP="00C33047">
            <w:pPr>
              <w:rPr>
                <w:rFonts w:cstheme="minorHAnsi"/>
                <w:bCs/>
                <w:sz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81D2E" w14:textId="1CE45FE0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bCs/>
              </w:rPr>
              <w:t>Bettyna Rosales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453B0" w14:textId="0CFB65F8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5CCA1562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5D5DF" w14:textId="678C92BA" w:rsidR="00C33047" w:rsidRPr="001966F5" w:rsidRDefault="00C33047" w:rsidP="00C33047">
            <w:pPr>
              <w:rPr>
                <w:rFonts w:cstheme="minorHAnsi"/>
                <w:bCs/>
                <w:sz w:val="22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A8A33" w14:textId="003ED737" w:rsidR="00C33047" w:rsidRPr="001966F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bCs/>
              </w:rPr>
              <w:t>Bob Stewart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4BD97" w14:textId="2383862E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42F7618A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32E09" w14:textId="1634CC2E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9FC84" w14:textId="0F764C18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  <w:lang w:val="fr-CA"/>
              </w:rPr>
            </w:pPr>
            <w:r w:rsidRPr="001966F5">
              <w:rPr>
                <w:rFonts w:cstheme="minorHAnsi"/>
                <w:bCs/>
                <w:sz w:val="22"/>
                <w:lang w:val="fr-CA"/>
              </w:rPr>
              <w:t xml:space="preserve">Camille </w:t>
            </w:r>
            <w:proofErr w:type="spellStart"/>
            <w:r w:rsidRPr="001966F5">
              <w:rPr>
                <w:rFonts w:cstheme="minorHAnsi"/>
                <w:bCs/>
                <w:sz w:val="22"/>
                <w:lang w:val="fr-CA"/>
              </w:rPr>
              <w:t>Applin</w:t>
            </w:r>
            <w:proofErr w:type="spellEnd"/>
            <w:r w:rsidRPr="001966F5">
              <w:rPr>
                <w:rFonts w:cstheme="minorHAnsi"/>
                <w:bCs/>
                <w:sz w:val="22"/>
                <w:lang w:val="fr-CA"/>
              </w:rPr>
              <w:t>-Jones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92759" w14:textId="07BF5733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0DBF3FD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5CDAA" w14:textId="60C6F4C0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FC721" w14:textId="125809F6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  <w:lang w:val="fr-CA"/>
              </w:rPr>
            </w:pPr>
            <w:r w:rsidRPr="001966F5">
              <w:rPr>
                <w:rFonts w:cstheme="minorHAnsi"/>
                <w:bCs/>
                <w:sz w:val="22"/>
                <w:lang w:val="fr-CA"/>
              </w:rPr>
              <w:t>Candice Jimenez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704B2" w14:textId="5280F3C0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5DAC87FC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BE3CA" w14:textId="4BA85712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7CAB" w14:textId="0D1B8DF3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Eric Hunter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1A67B" w14:textId="3813FDBE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8A7E683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BD71" w14:textId="142127E8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6B4C" w14:textId="23475B6C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Holden Leung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14E1" w14:textId="71FA3890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0EC659EC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30336" w14:textId="5704A501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EFD5E" w14:textId="2BB9E042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Jeff Conklin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AD551" w14:textId="2758E4A6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4A43D4D0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46FE0" w14:textId="683AFA44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4C69C" w14:textId="46E60442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Joe Hardman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4072B" w14:textId="1848835B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4ED5CEB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80163" w14:textId="399FF9EA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9F3EE" w14:textId="734D98BE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Kyle King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B772" w14:textId="30E405BD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20B554F5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2684D" w14:textId="49435F79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8565E" w14:textId="5D166092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Merrin Permut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652DB" w14:textId="36BCE8AC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068EA33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F3B9" w14:textId="38B27A27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AED4E" w14:textId="24E03F3A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</w:rPr>
            </w:pPr>
            <w:proofErr w:type="spellStart"/>
            <w:r w:rsidRPr="001966F5">
              <w:rPr>
                <w:rFonts w:cstheme="minorHAnsi"/>
                <w:bCs/>
                <w:sz w:val="22"/>
              </w:rPr>
              <w:t>Mjere</w:t>
            </w:r>
            <w:proofErr w:type="spellEnd"/>
            <w:r w:rsidRPr="001966F5">
              <w:rPr>
                <w:rFonts w:cstheme="minorHAnsi"/>
                <w:bCs/>
                <w:sz w:val="22"/>
              </w:rPr>
              <w:t xml:space="preserve"> Simantel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8ECC" w14:textId="0836CD21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108CFB1E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D61F3" w14:textId="3204F1CD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35C53" w14:textId="528FB93B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  <w:lang w:val="es-MX"/>
              </w:rPr>
            </w:pPr>
            <w:r w:rsidRPr="001966F5">
              <w:rPr>
                <w:rFonts w:cstheme="minorHAnsi"/>
                <w:bCs/>
                <w:sz w:val="22"/>
                <w:lang w:val="es-MX"/>
              </w:rPr>
              <w:t xml:space="preserve">RJ </w:t>
            </w:r>
            <w:proofErr w:type="spellStart"/>
            <w:r w:rsidRPr="001966F5">
              <w:rPr>
                <w:rFonts w:cstheme="minorHAnsi"/>
                <w:bCs/>
                <w:sz w:val="22"/>
                <w:lang w:val="es-MX"/>
              </w:rPr>
              <w:t>Gillespiex</w:t>
            </w:r>
            <w:proofErr w:type="spellEnd"/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9CD12" w14:textId="396818C5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492C7856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A5DA2" w14:textId="02BD11D4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6B803" w14:textId="6EC1F495" w:rsidR="00C33047" w:rsidRPr="001966F5" w:rsidRDefault="00C33047" w:rsidP="00C33047">
            <w:pPr>
              <w:pStyle w:val="TableParagraph"/>
              <w:spacing w:line="240" w:lineRule="auto"/>
              <w:ind w:left="9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bCs/>
              </w:rPr>
              <w:t>Rod Cook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32B8" w14:textId="698B16BB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14:paraId="67470420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5D9F" w14:textId="656EAE72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898F" w14:textId="7582D3EE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</w:rPr>
            </w:pPr>
            <w:r w:rsidRPr="001966F5">
              <w:rPr>
                <w:rFonts w:cstheme="minorHAnsi"/>
                <w:sz w:val="22"/>
              </w:rPr>
              <w:t>Christa Shively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702E6" w14:textId="026FFC85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C33047" w14:paraId="1B18A45D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61FE9" w14:textId="62273330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2F0C9" w14:textId="4A47DAC0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</w:rPr>
            </w:pPr>
            <w:r w:rsidRPr="001966F5">
              <w:rPr>
                <w:rFonts w:cstheme="minorHAnsi"/>
                <w:bCs/>
                <w:sz w:val="22"/>
              </w:rPr>
              <w:t>Keith Dempsey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BF8E8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C33047" w14:paraId="4940148E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65396" w14:textId="14E3A83C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16620" w14:textId="2474CBFE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  <w:lang w:val="es-MX"/>
              </w:rPr>
            </w:pPr>
            <w:r w:rsidRPr="001966F5">
              <w:rPr>
                <w:rFonts w:cstheme="minorHAnsi"/>
                <w:bCs/>
                <w:sz w:val="22"/>
                <w:lang w:val="es-MX"/>
              </w:rPr>
              <w:t xml:space="preserve">Monta </w:t>
            </w:r>
            <w:proofErr w:type="spellStart"/>
            <w:r w:rsidRPr="001966F5">
              <w:rPr>
                <w:rFonts w:cstheme="minorHAnsi"/>
                <w:bCs/>
                <w:sz w:val="22"/>
                <w:lang w:val="es-MX"/>
              </w:rPr>
              <w:t>Knudson</w:t>
            </w:r>
            <w:proofErr w:type="spellEnd"/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7C227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C33047" w14:paraId="5605B7D5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162E1" w14:textId="7CB9B992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B1CAB" w14:textId="63E1E1EE" w:rsidR="00C33047" w:rsidRPr="001966F5" w:rsidRDefault="00C33047" w:rsidP="00C33047">
            <w:pPr>
              <w:spacing w:line="240" w:lineRule="auto"/>
              <w:ind w:left="90"/>
              <w:rPr>
                <w:rFonts w:cstheme="minorHAnsi"/>
                <w:bCs/>
                <w:sz w:val="22"/>
                <w:lang w:val="es-MX"/>
              </w:rPr>
            </w:pPr>
            <w:proofErr w:type="spellStart"/>
            <w:r w:rsidRPr="001966F5">
              <w:rPr>
                <w:rFonts w:cstheme="minorHAnsi"/>
                <w:bCs/>
                <w:sz w:val="22"/>
                <w:lang w:val="es-MX"/>
              </w:rPr>
              <w:t>Rachael</w:t>
            </w:r>
            <w:proofErr w:type="spellEnd"/>
            <w:r w:rsidRPr="001966F5">
              <w:rPr>
                <w:rFonts w:cstheme="minorHAnsi"/>
                <w:bCs/>
                <w:sz w:val="22"/>
                <w:lang w:val="es-MX"/>
              </w:rPr>
              <w:t xml:space="preserve"> Banks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7982D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C33047" w14:paraId="65A52B09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A5D24" w14:textId="7C110395" w:rsidR="00C33047" w:rsidRPr="001966F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40418" w14:textId="3709520A" w:rsidR="00C33047" w:rsidRPr="001966F5" w:rsidRDefault="00C33047" w:rsidP="00C33047">
            <w:pPr>
              <w:pStyle w:val="TableParagraph"/>
              <w:spacing w:line="240" w:lineRule="auto"/>
              <w:ind w:left="90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966F5">
              <w:rPr>
                <w:rFonts w:asciiTheme="minorHAnsi" w:hAnsiTheme="minorHAnsi" w:cstheme="minorHAnsi"/>
              </w:rPr>
              <w:t>Katrina Holland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FAA4" w14:textId="77777777" w:rsidR="00C33047" w:rsidRPr="001966F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</w:p>
        </w:tc>
      </w:tr>
      <w:tr w:rsidR="00C33047" w14:paraId="365D4348" w14:textId="77777777" w:rsidTr="00412AA5">
        <w:trPr>
          <w:trHeight w:val="342"/>
        </w:trPr>
        <w:tc>
          <w:tcPr>
            <w:tcW w:w="9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997B5"/>
            <w:hideMark/>
          </w:tcPr>
          <w:p w14:paraId="05CD7710" w14:textId="7D217773" w:rsidR="00C33047" w:rsidRDefault="00C33047" w:rsidP="00C33047">
            <w:pPr>
              <w:pStyle w:val="TableParagraph"/>
              <w:spacing w:before="2" w:line="321" w:lineRule="exact"/>
              <w:ind w:left="105"/>
              <w:jc w:val="center"/>
              <w:rPr>
                <w:b/>
                <w:kern w:val="2"/>
                <w:sz w:val="28"/>
                <w14:ligatures w14:val="standardContextual"/>
              </w:rPr>
            </w:pPr>
            <w:r>
              <w:rPr>
                <w:b/>
                <w:color w:val="FFFFFF"/>
                <w:kern w:val="2"/>
                <w:sz w:val="28"/>
                <w14:ligatures w14:val="standardContextual"/>
              </w:rPr>
              <w:t>Participation – Health Share Staff</w:t>
            </w:r>
          </w:p>
        </w:tc>
      </w:tr>
      <w:tr w:rsidR="00C33047" w14:paraId="1D4AE1A0" w14:textId="77777777" w:rsidTr="00412AA5">
        <w:trPr>
          <w:trHeight w:val="537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32EAE9EA" w14:textId="77777777" w:rsidR="00C33047" w:rsidRDefault="00C33047" w:rsidP="00C33047">
            <w:pPr>
              <w:pStyle w:val="TableParagraph"/>
              <w:spacing w:line="268" w:lineRule="exact"/>
              <w:ind w:left="105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Organization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791C77CB" w14:textId="77777777" w:rsidR="00C33047" w:rsidRDefault="00C33047" w:rsidP="00C33047">
            <w:pPr>
              <w:pStyle w:val="TableParagraph"/>
              <w:spacing w:line="268" w:lineRule="exact"/>
              <w:ind w:left="794" w:right="784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Representative</w:t>
            </w:r>
          </w:p>
          <w:p w14:paraId="542C9304" w14:textId="77777777" w:rsidR="00C33047" w:rsidRDefault="00C33047" w:rsidP="00C33047">
            <w:pPr>
              <w:pStyle w:val="TableParagraph"/>
              <w:spacing w:line="249" w:lineRule="exact"/>
              <w:ind w:left="794" w:right="786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(Indicate Proxy if present)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AD4F"/>
            <w:vAlign w:val="center"/>
            <w:hideMark/>
          </w:tcPr>
          <w:p w14:paraId="4D10EC6D" w14:textId="77777777" w:rsidR="00C33047" w:rsidRDefault="00C33047" w:rsidP="00C33047">
            <w:pPr>
              <w:pStyle w:val="TableParagraph"/>
              <w:spacing w:line="268" w:lineRule="exact"/>
              <w:ind w:left="304" w:right="293"/>
              <w:jc w:val="center"/>
              <w:rPr>
                <w:rFonts w:asciiTheme="minorHAnsi" w:hAnsiTheme="minorHAnsi" w:cstheme="minorHAnsi"/>
                <w:b/>
                <w:kern w:val="2"/>
                <w14:ligatures w14:val="standardContextual"/>
              </w:rPr>
            </w:pPr>
            <w:r>
              <w:rPr>
                <w:rFonts w:asciiTheme="minorHAnsi" w:hAnsiTheme="minorHAnsi" w:cstheme="minorHAnsi"/>
                <w:b/>
                <w:color w:val="FFFFFF"/>
                <w:kern w:val="2"/>
                <w14:ligatures w14:val="standardContextual"/>
              </w:rPr>
              <w:t>Present</w:t>
            </w:r>
          </w:p>
        </w:tc>
      </w:tr>
      <w:tr w:rsidR="00C33047" w:rsidRPr="00170255" w14:paraId="1963F8D6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2C85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FCD5F" w14:textId="77777777" w:rsidR="00C33047" w:rsidRPr="0017025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  <w:lang w:val="fr-CA"/>
              </w:rPr>
            </w:pPr>
            <w:r w:rsidRPr="00170255">
              <w:rPr>
                <w:rFonts w:cstheme="minorHAnsi"/>
                <w:sz w:val="22"/>
                <w:lang w:val="fr-CA"/>
              </w:rPr>
              <w:t>Anthony Montoya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6944D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4D2E0326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DD953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705BD" w14:textId="77777777" w:rsidR="00C33047" w:rsidRPr="0017025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</w:rPr>
            </w:pPr>
            <w:r w:rsidRPr="00170255">
              <w:rPr>
                <w:rFonts w:cstheme="minorHAnsi"/>
                <w:sz w:val="22"/>
              </w:rPr>
              <w:t>Beth Spinning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1388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436E3ABE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BB23A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14AB8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Christine Kan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C1AD5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749583E0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061F0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A2900" w14:textId="77777777" w:rsidR="00C33047" w:rsidRPr="00170255" w:rsidRDefault="00C33047" w:rsidP="00C33047">
            <w:pPr>
              <w:pStyle w:val="TableParagraph"/>
              <w:spacing w:line="240" w:lineRule="auto"/>
              <w:ind w:left="90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  <w:t>Graham Bouldin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3C5BC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02F1FB56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12CA0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C088" w14:textId="77777777" w:rsidR="00C33047" w:rsidRPr="0017025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  <w:lang w:val="fr-CA"/>
              </w:rPr>
            </w:pPr>
            <w:r w:rsidRPr="00170255">
              <w:rPr>
                <w:rFonts w:cstheme="minorHAnsi"/>
                <w:sz w:val="22"/>
                <w:lang w:val="fr-CA"/>
              </w:rPr>
              <w:t>Karla Tupper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BE30B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4913DFEC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B9A8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62A56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Love Richardson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20F3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39EA8087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2BD1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A48E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Luci Longoria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094D6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06934320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18A04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8BD87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:lang w:val="fr-FR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Maria Tafolla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BCA78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5481C716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DAE5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6CD7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Mariam Ukbazghi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524A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21A8FEB2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F678B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FD16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Mariotta Gary-Smith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11AAC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15021EA8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FADB5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D7B1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 xml:space="preserve">Marissa Sliwka </w:t>
            </w:r>
            <w:r w:rsidRPr="00170255">
              <w:rPr>
                <w:rFonts w:asciiTheme="minorHAnsi" w:hAnsiTheme="minorHAnsi" w:cstheme="minorHAnsi"/>
                <w:i/>
                <w:iCs/>
                <w:kern w:val="2"/>
                <w14:ligatures w14:val="standardContextual"/>
              </w:rPr>
              <w:t>(recorder)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A5A2C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06036681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ED040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7EA17" w14:textId="77777777" w:rsidR="00C33047" w:rsidRPr="0017025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</w:rPr>
            </w:pPr>
            <w:r w:rsidRPr="00170255">
              <w:rPr>
                <w:rFonts w:cstheme="minorHAnsi"/>
                <w:sz w:val="22"/>
              </w:rPr>
              <w:t>Mark Lewis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C28BA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6987047A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0AF3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ECF0" w14:textId="77777777" w:rsidR="00C33047" w:rsidRPr="00170255" w:rsidRDefault="00C33047" w:rsidP="00C33047">
            <w:pPr>
              <w:spacing w:line="240" w:lineRule="auto"/>
              <w:ind w:left="90"/>
              <w:rPr>
                <w:rFonts w:cstheme="minorHAnsi"/>
                <w:sz w:val="22"/>
              </w:rPr>
            </w:pPr>
            <w:r w:rsidRPr="00170255">
              <w:rPr>
                <w:rFonts w:cstheme="minorHAnsi"/>
                <w:sz w:val="22"/>
              </w:rPr>
              <w:t>Mindy Stadtlander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72CE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  <w:tr w:rsidR="00C33047" w:rsidRPr="00170255" w14:paraId="1B8DEEFA" w14:textId="77777777" w:rsidTr="00170255">
        <w:trPr>
          <w:trHeight w:val="360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ACA2" w14:textId="77777777" w:rsidR="00C33047" w:rsidRPr="00170255" w:rsidRDefault="00C33047" w:rsidP="00C33047">
            <w:pPr>
              <w:pStyle w:val="TableParagraph"/>
              <w:spacing w:line="240" w:lineRule="auto"/>
              <w:ind w:left="170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Health Share of Oregon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2CDC5" w14:textId="77777777" w:rsidR="00C33047" w:rsidRPr="00170255" w:rsidRDefault="00C33047" w:rsidP="00C33047">
            <w:pPr>
              <w:pStyle w:val="TableParagraph"/>
              <w:spacing w:line="240" w:lineRule="auto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Phyusin Myint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CF69" w14:textId="77777777" w:rsidR="00C33047" w:rsidRPr="00170255" w:rsidRDefault="00C33047" w:rsidP="00C33047">
            <w:pPr>
              <w:pStyle w:val="TableParagraph"/>
              <w:spacing w:line="240" w:lineRule="auto"/>
              <w:ind w:left="9"/>
              <w:jc w:val="center"/>
              <w:rPr>
                <w:rFonts w:asciiTheme="minorHAnsi" w:hAnsiTheme="minorHAnsi" w:cstheme="minorHAnsi"/>
                <w:kern w:val="2"/>
                <w14:ligatures w14:val="standardContextual"/>
              </w:rPr>
            </w:pPr>
            <w:r w:rsidRPr="00170255">
              <w:rPr>
                <w:rFonts w:asciiTheme="minorHAnsi" w:hAnsiTheme="minorHAnsi" w:cstheme="minorHAnsi"/>
                <w:kern w:val="2"/>
                <w14:ligatures w14:val="standardContextual"/>
              </w:rPr>
              <w:t>x</w:t>
            </w:r>
          </w:p>
        </w:tc>
      </w:tr>
    </w:tbl>
    <w:p w14:paraId="27E2688D" w14:textId="77777777" w:rsidR="00425D24" w:rsidRPr="00943829" w:rsidRDefault="00425D24" w:rsidP="00AA33C7">
      <w:pPr>
        <w:rPr>
          <w:rFonts w:cstheme="minorHAnsi"/>
          <w:sz w:val="22"/>
        </w:rPr>
      </w:pPr>
    </w:p>
    <w:sectPr w:rsidR="00425D24" w:rsidRPr="00943829" w:rsidSect="00C755E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418CA" w14:textId="77777777" w:rsidR="00700261" w:rsidRDefault="00700261" w:rsidP="00DA67AD">
      <w:pPr>
        <w:spacing w:line="240" w:lineRule="auto"/>
      </w:pPr>
      <w:r>
        <w:separator/>
      </w:r>
    </w:p>
  </w:endnote>
  <w:endnote w:type="continuationSeparator" w:id="0">
    <w:p w14:paraId="72F34AB8" w14:textId="77777777" w:rsidR="00700261" w:rsidRDefault="00700261" w:rsidP="00DA6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2C792" w14:textId="77777777" w:rsidR="003271F4" w:rsidRDefault="00327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AA3E2" w14:textId="14B48A26" w:rsidR="0077074B" w:rsidRPr="00E54790" w:rsidRDefault="003C418F" w:rsidP="005B6011">
    <w:pPr>
      <w:tabs>
        <w:tab w:val="left" w:pos="4500"/>
        <w:tab w:val="left" w:pos="7920"/>
      </w:tabs>
      <w:ind w:right="90"/>
      <w:rPr>
        <w:rFonts w:eastAsia="Calibri" w:cstheme="minorHAnsi"/>
        <w:sz w:val="20"/>
        <w:szCs w:val="20"/>
      </w:rPr>
    </w:pPr>
    <w:r w:rsidRPr="00E54790">
      <w:rPr>
        <w:rFonts w:eastAsia="Calibri" w:cstheme="minorHAnsi"/>
        <w:sz w:val="20"/>
        <w:szCs w:val="20"/>
      </w:rPr>
      <w:t>Community Advisory Committee (CAC)</w:t>
    </w:r>
    <w:sdt>
      <w:sdtPr>
        <w:rPr>
          <w:rFonts w:cstheme="minorHAnsi"/>
          <w:sz w:val="20"/>
          <w:szCs w:val="20"/>
        </w:rPr>
        <w:id w:val="1362553621"/>
        <w:docPartObj>
          <w:docPartGallery w:val="Page Numbers (Bottom of Page)"/>
          <w:docPartUnique/>
        </w:docPartObj>
      </w:sdtPr>
      <w:sdtContent>
        <w:sdt>
          <w:sdtPr>
            <w:rPr>
              <w:rFonts w:cstheme="minorHAnsi"/>
              <w:sz w:val="20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="00FE0482">
              <w:rPr>
                <w:rFonts w:cstheme="minorHAnsi"/>
                <w:sz w:val="20"/>
                <w:szCs w:val="20"/>
              </w:rPr>
              <w:tab/>
            </w:r>
            <w:r w:rsidR="003B25C4">
              <w:rPr>
                <w:rFonts w:cstheme="minorHAnsi"/>
                <w:sz w:val="20"/>
                <w:szCs w:val="20"/>
              </w:rPr>
              <w:t>05/15/24</w:t>
            </w:r>
            <w:r w:rsidR="00E54790">
              <w:rPr>
                <w:rFonts w:cstheme="minorHAnsi"/>
                <w:sz w:val="20"/>
                <w:szCs w:val="20"/>
              </w:rPr>
              <w:tab/>
            </w:r>
            <w:r w:rsidR="000675BA" w:rsidRPr="00E54790">
              <w:rPr>
                <w:rFonts w:cstheme="minorHAnsi"/>
                <w:sz w:val="20"/>
                <w:szCs w:val="20"/>
              </w:rPr>
              <w:t xml:space="preserve">Page 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begin"/>
            </w:r>
            <w:r w:rsidR="000675BA" w:rsidRPr="00E54790">
              <w:rPr>
                <w:rFonts w:cstheme="minorHAnsi"/>
                <w:sz w:val="20"/>
                <w:szCs w:val="20"/>
              </w:rPr>
              <w:instrText xml:space="preserve"> PAGE </w:instrTex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separate"/>
            </w:r>
            <w:r w:rsidR="000675BA" w:rsidRPr="00E54790">
              <w:rPr>
                <w:rFonts w:cstheme="minorHAnsi"/>
                <w:noProof/>
                <w:sz w:val="20"/>
                <w:szCs w:val="20"/>
              </w:rPr>
              <w:t>2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end"/>
            </w:r>
            <w:r w:rsidR="000675BA" w:rsidRPr="00E54790">
              <w:rPr>
                <w:rFonts w:cstheme="minorHAnsi"/>
                <w:sz w:val="20"/>
                <w:szCs w:val="20"/>
              </w:rPr>
              <w:t xml:space="preserve"> of 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begin"/>
            </w:r>
            <w:r w:rsidR="000675BA" w:rsidRPr="00E54790">
              <w:rPr>
                <w:rFonts w:cstheme="minorHAnsi"/>
                <w:sz w:val="20"/>
                <w:szCs w:val="20"/>
              </w:rPr>
              <w:instrText xml:space="preserve"> NUMPAGES  </w:instrTex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separate"/>
            </w:r>
            <w:r w:rsidR="000675BA" w:rsidRPr="00E54790">
              <w:rPr>
                <w:rFonts w:cstheme="minorHAnsi"/>
                <w:noProof/>
                <w:sz w:val="20"/>
                <w:szCs w:val="20"/>
              </w:rPr>
              <w:t>2</w:t>
            </w:r>
            <w:r w:rsidR="000675BA" w:rsidRPr="00E54790">
              <w:rPr>
                <w:rFonts w:cstheme="minorHAnsi"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-110396303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682107913"/>
          <w:docPartObj>
            <w:docPartGallery w:val="Page Numbers (Top of Page)"/>
            <w:docPartUnique/>
          </w:docPartObj>
        </w:sdtPr>
        <w:sdtContent>
          <w:p w14:paraId="1BA3D089" w14:textId="4D56814A" w:rsidR="0082164E" w:rsidRPr="003B25C4" w:rsidRDefault="0082164E" w:rsidP="0082164E">
            <w:pPr>
              <w:pStyle w:val="Footer"/>
              <w:jc w:val="right"/>
              <w:rPr>
                <w:sz w:val="20"/>
                <w:szCs w:val="20"/>
              </w:rPr>
            </w:pPr>
            <w:r w:rsidRPr="003B25C4">
              <w:rPr>
                <w:sz w:val="20"/>
                <w:szCs w:val="20"/>
              </w:rPr>
              <w:t xml:space="preserve">Page </w:t>
            </w:r>
            <w:r w:rsidRPr="003B25C4">
              <w:rPr>
                <w:b/>
                <w:bCs/>
                <w:sz w:val="20"/>
                <w:szCs w:val="20"/>
              </w:rPr>
              <w:fldChar w:fldCharType="begin"/>
            </w:r>
            <w:r w:rsidRPr="003B25C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3B25C4">
              <w:rPr>
                <w:b/>
                <w:bCs/>
                <w:sz w:val="20"/>
                <w:szCs w:val="20"/>
              </w:rPr>
              <w:fldChar w:fldCharType="separate"/>
            </w:r>
            <w:r w:rsidRPr="003B25C4">
              <w:rPr>
                <w:b/>
                <w:bCs/>
                <w:noProof/>
                <w:sz w:val="20"/>
                <w:szCs w:val="20"/>
              </w:rPr>
              <w:t>2</w:t>
            </w:r>
            <w:r w:rsidRPr="003B25C4">
              <w:rPr>
                <w:b/>
                <w:bCs/>
                <w:sz w:val="20"/>
                <w:szCs w:val="20"/>
              </w:rPr>
              <w:fldChar w:fldCharType="end"/>
            </w:r>
            <w:r w:rsidRPr="003B25C4">
              <w:rPr>
                <w:sz w:val="20"/>
                <w:szCs w:val="20"/>
              </w:rPr>
              <w:t xml:space="preserve"> of </w:t>
            </w:r>
            <w:r w:rsidRPr="003B25C4">
              <w:rPr>
                <w:b/>
                <w:bCs/>
                <w:sz w:val="20"/>
                <w:szCs w:val="20"/>
              </w:rPr>
              <w:fldChar w:fldCharType="begin"/>
            </w:r>
            <w:r w:rsidRPr="003B25C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3B25C4">
              <w:rPr>
                <w:b/>
                <w:bCs/>
                <w:sz w:val="20"/>
                <w:szCs w:val="20"/>
              </w:rPr>
              <w:fldChar w:fldCharType="separate"/>
            </w:r>
            <w:r w:rsidRPr="003B25C4">
              <w:rPr>
                <w:b/>
                <w:bCs/>
                <w:noProof/>
                <w:sz w:val="20"/>
                <w:szCs w:val="20"/>
              </w:rPr>
              <w:t>2</w:t>
            </w:r>
            <w:r w:rsidRPr="003B25C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8656C" w14:textId="77777777" w:rsidR="00700261" w:rsidRDefault="00700261" w:rsidP="00DA67AD">
      <w:pPr>
        <w:spacing w:line="240" w:lineRule="auto"/>
      </w:pPr>
      <w:r>
        <w:separator/>
      </w:r>
    </w:p>
  </w:footnote>
  <w:footnote w:type="continuationSeparator" w:id="0">
    <w:p w14:paraId="78E93DF6" w14:textId="77777777" w:rsidR="00700261" w:rsidRDefault="00700261" w:rsidP="00DA67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A43A0" w14:textId="14518528" w:rsidR="003271F4" w:rsidRDefault="00000000">
    <w:pPr>
      <w:pStyle w:val="Header"/>
    </w:pPr>
    <w:r>
      <w:rPr>
        <w:noProof/>
      </w:rPr>
      <w:pict w14:anchorId="22683F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728516" o:spid="_x0000_s1026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486D0" w14:textId="5D21F3C7" w:rsidR="001F0252" w:rsidRDefault="00000000">
    <w:pPr>
      <w:pStyle w:val="Header"/>
    </w:pPr>
    <w:r>
      <w:rPr>
        <w:noProof/>
      </w:rPr>
      <w:pict w14:anchorId="4522A5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728517" o:spid="_x0000_s1027" type="#_x0000_t136" style="position:absolute;margin-left:0;margin-top:0;width:412.4pt;height:247.4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1F0252">
      <w:rPr>
        <w:noProof/>
        <w:color w:val="0BACB8"/>
      </w:rPr>
      <w:drawing>
        <wp:anchor distT="0" distB="0" distL="114300" distR="114300" simplePos="0" relativeHeight="251659264" behindDoc="0" locked="0" layoutInCell="1" allowOverlap="1" wp14:anchorId="6816660E" wp14:editId="10E34506">
          <wp:simplePos x="0" y="0"/>
          <wp:positionH relativeFrom="column">
            <wp:posOffset>-393539</wp:posOffset>
          </wp:positionH>
          <wp:positionV relativeFrom="paragraph">
            <wp:posOffset>-254643</wp:posOffset>
          </wp:positionV>
          <wp:extent cx="769699" cy="609600"/>
          <wp:effectExtent l="0" t="0" r="0" b="0"/>
          <wp:wrapNone/>
          <wp:docPr id="759980085" name="Picture 759980085" descr="I:\Communications\Approved Templates\2015 Logo Variations\Small logo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Communications\Approved Templates\2015 Logo Variations\Small logo 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9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left w:w="86" w:type="dxa"/>
        <w:right w:w="86" w:type="dxa"/>
      </w:tblCellMar>
      <w:tblLook w:val="04A0" w:firstRow="1" w:lastRow="0" w:firstColumn="1" w:lastColumn="0" w:noHBand="0" w:noVBand="1"/>
    </w:tblPr>
    <w:tblGrid>
      <w:gridCol w:w="3006"/>
      <w:gridCol w:w="6354"/>
    </w:tblGrid>
    <w:tr w:rsidR="0077074B" w:rsidRPr="000E6AB0" w14:paraId="74B67122" w14:textId="77777777" w:rsidTr="00AA74D2">
      <w:trPr>
        <w:jc w:val="center"/>
      </w:trPr>
      <w:tc>
        <w:tcPr>
          <w:tcW w:w="1606" w:type="pct"/>
          <w:tcMar>
            <w:top w:w="0" w:type="dxa"/>
            <w:left w:w="0" w:type="dxa"/>
            <w:bottom w:w="0" w:type="dxa"/>
            <w:right w:w="216" w:type="dxa"/>
          </w:tcMar>
          <w:vAlign w:val="bottom"/>
          <w:hideMark/>
        </w:tcPr>
        <w:p w14:paraId="3C775FA8" w14:textId="77777777" w:rsidR="0077074B" w:rsidRPr="00595F52" w:rsidRDefault="0077074B" w:rsidP="0077074B">
          <w:pPr>
            <w:ind w:right="-198"/>
            <w:rPr>
              <w:rFonts w:eastAsia="Calibri" w:cs="Calibri"/>
              <w:b/>
              <w:bCs/>
              <w:color w:val="0BACB8"/>
              <w:sz w:val="32"/>
            </w:rPr>
          </w:pPr>
          <w:r>
            <w:rPr>
              <w:noProof/>
              <w:color w:val="0BACB8"/>
            </w:rPr>
            <w:drawing>
              <wp:inline distT="0" distB="0" distL="0" distR="0" wp14:anchorId="161F0F14" wp14:editId="74B7BC10">
                <wp:extent cx="873889" cy="692119"/>
                <wp:effectExtent l="0" t="0" r="2540" b="0"/>
                <wp:docPr id="3" name="Picture 3" descr="I:\Communications\Approved Templates\2015 Logo Variations\Small logo 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:\Communications\Approved Templates\2015 Logo Variations\Small logo 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6857" cy="70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4" w:type="pct"/>
          <w:vAlign w:val="center"/>
        </w:tcPr>
        <w:p w14:paraId="29123F9D" w14:textId="77777777" w:rsidR="00FE6893" w:rsidRDefault="00200039" w:rsidP="0077074B">
          <w:pPr>
            <w:ind w:right="11"/>
            <w:jc w:val="right"/>
            <w:rPr>
              <w:b/>
              <w:color w:val="2B92A6"/>
              <w:sz w:val="32"/>
            </w:rPr>
          </w:pPr>
          <w:r>
            <w:rPr>
              <w:b/>
              <w:color w:val="2B92A6"/>
              <w:sz w:val="32"/>
            </w:rPr>
            <w:t xml:space="preserve">Joint </w:t>
          </w:r>
        </w:p>
        <w:p w14:paraId="648DCF0B" w14:textId="77777777" w:rsidR="0077074B" w:rsidRDefault="003C418F" w:rsidP="00FE6893">
          <w:pPr>
            <w:ind w:right="11"/>
            <w:jc w:val="right"/>
            <w:rPr>
              <w:b/>
              <w:color w:val="2B92A6"/>
              <w:sz w:val="32"/>
            </w:rPr>
          </w:pPr>
          <w:r>
            <w:rPr>
              <w:b/>
              <w:color w:val="2B92A6"/>
              <w:sz w:val="32"/>
            </w:rPr>
            <w:t>Community</w:t>
          </w:r>
          <w:r>
            <w:rPr>
              <w:b/>
              <w:color w:val="2B92A6"/>
              <w:spacing w:val="-7"/>
              <w:sz w:val="32"/>
            </w:rPr>
            <w:t xml:space="preserve"> </w:t>
          </w:r>
          <w:r>
            <w:rPr>
              <w:b/>
              <w:color w:val="2B92A6"/>
              <w:sz w:val="32"/>
            </w:rPr>
            <w:t>Advisory Committee</w:t>
          </w:r>
          <w:r w:rsidR="00FE6893">
            <w:rPr>
              <w:b/>
              <w:color w:val="2B92A6"/>
              <w:sz w:val="32"/>
            </w:rPr>
            <w:t xml:space="preserve"> </w:t>
          </w:r>
          <w:r>
            <w:rPr>
              <w:b/>
              <w:color w:val="2B92A6"/>
              <w:sz w:val="32"/>
            </w:rPr>
            <w:t>(CAC)</w:t>
          </w:r>
        </w:p>
        <w:p w14:paraId="386D9FEB" w14:textId="77777777" w:rsidR="00FE6893" w:rsidRDefault="00FE6893" w:rsidP="00FE6893">
          <w:pPr>
            <w:ind w:right="11"/>
            <w:jc w:val="right"/>
            <w:rPr>
              <w:rFonts w:eastAsia="Calibri" w:cs="Calibri"/>
              <w:b/>
              <w:bCs/>
              <w:color w:val="2B92A6"/>
              <w:sz w:val="32"/>
            </w:rPr>
          </w:pPr>
          <w:r>
            <w:rPr>
              <w:rFonts w:eastAsia="Calibri" w:cs="Calibri"/>
              <w:b/>
              <w:bCs/>
              <w:color w:val="2B92A6"/>
              <w:sz w:val="32"/>
            </w:rPr>
            <w:t>&amp;</w:t>
          </w:r>
        </w:p>
        <w:p w14:paraId="186BA570" w14:textId="7259008B" w:rsidR="00FE6893" w:rsidRPr="00F359C0" w:rsidRDefault="00FE6893" w:rsidP="00FE6893">
          <w:pPr>
            <w:ind w:right="11"/>
            <w:jc w:val="right"/>
            <w:rPr>
              <w:rFonts w:eastAsia="Calibri" w:cs="Calibri"/>
              <w:b/>
              <w:bCs/>
              <w:color w:val="6FACB8"/>
              <w:sz w:val="32"/>
            </w:rPr>
          </w:pPr>
          <w:r>
            <w:rPr>
              <w:rFonts w:eastAsia="Calibri" w:cs="Calibri"/>
              <w:b/>
              <w:bCs/>
              <w:color w:val="2B92A6"/>
              <w:sz w:val="32"/>
            </w:rPr>
            <w:t>Board of Directors</w:t>
          </w:r>
        </w:p>
      </w:tc>
    </w:tr>
  </w:tbl>
  <w:p w14:paraId="771C92EE" w14:textId="38B60316" w:rsidR="0077074B" w:rsidRPr="003C418F" w:rsidRDefault="00000000" w:rsidP="003C418F">
    <w:pPr>
      <w:pStyle w:val="Header"/>
      <w:rPr>
        <w:sz w:val="16"/>
        <w:szCs w:val="16"/>
      </w:rPr>
    </w:pPr>
    <w:r>
      <w:rPr>
        <w:noProof/>
      </w:rPr>
      <w:pict w14:anchorId="286B55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3728515" o:spid="_x0000_s1025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5665"/>
    <w:multiLevelType w:val="hybridMultilevel"/>
    <w:tmpl w:val="67B615F6"/>
    <w:lvl w:ilvl="0" w:tplc="F322E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81A9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2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E7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05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08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CA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14E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E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A76378"/>
    <w:multiLevelType w:val="hybridMultilevel"/>
    <w:tmpl w:val="5D805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1A08"/>
    <w:multiLevelType w:val="hybridMultilevel"/>
    <w:tmpl w:val="AF66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E486F"/>
    <w:multiLevelType w:val="hybridMultilevel"/>
    <w:tmpl w:val="425E9B04"/>
    <w:lvl w:ilvl="0" w:tplc="D7800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854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A8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AB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1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901A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083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E9E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EE06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A21B6"/>
    <w:multiLevelType w:val="hybridMultilevel"/>
    <w:tmpl w:val="15BAD7D8"/>
    <w:lvl w:ilvl="0" w:tplc="FE70D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A4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47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86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01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2D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85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04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740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673CA"/>
    <w:multiLevelType w:val="hybridMultilevel"/>
    <w:tmpl w:val="B9F0D3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567BE"/>
    <w:multiLevelType w:val="hybridMultilevel"/>
    <w:tmpl w:val="48A6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036BA"/>
    <w:multiLevelType w:val="hybridMultilevel"/>
    <w:tmpl w:val="78B0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E046F"/>
    <w:multiLevelType w:val="hybridMultilevel"/>
    <w:tmpl w:val="8C0E977A"/>
    <w:lvl w:ilvl="0" w:tplc="0E0AE2E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B58D1CE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01A8FAE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818438F6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9280D01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2D2D1A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B1F235F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9FC853A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E7816B4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536377A"/>
    <w:multiLevelType w:val="hybridMultilevel"/>
    <w:tmpl w:val="25E4E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A52E8"/>
    <w:multiLevelType w:val="hybridMultilevel"/>
    <w:tmpl w:val="8C60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C29F3"/>
    <w:multiLevelType w:val="hybridMultilevel"/>
    <w:tmpl w:val="35C2DF54"/>
    <w:lvl w:ilvl="0" w:tplc="459CB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0006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6A8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CB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2A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81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25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F29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A2B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617B02"/>
    <w:multiLevelType w:val="hybridMultilevel"/>
    <w:tmpl w:val="9B767DB6"/>
    <w:lvl w:ilvl="0" w:tplc="20DCF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A3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EA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87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06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4B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62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4D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643081"/>
    <w:multiLevelType w:val="hybridMultilevel"/>
    <w:tmpl w:val="48D81E22"/>
    <w:lvl w:ilvl="0" w:tplc="2E7A478C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17228"/>
    <w:multiLevelType w:val="hybridMultilevel"/>
    <w:tmpl w:val="92AEB4E4"/>
    <w:lvl w:ilvl="0" w:tplc="3F307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87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06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E8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62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80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89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82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E9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AD468B3"/>
    <w:multiLevelType w:val="hybridMultilevel"/>
    <w:tmpl w:val="C0A610CA"/>
    <w:lvl w:ilvl="0" w:tplc="1988C9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03583"/>
    <w:multiLevelType w:val="hybridMultilevel"/>
    <w:tmpl w:val="259E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5077"/>
    <w:multiLevelType w:val="hybridMultilevel"/>
    <w:tmpl w:val="9E3CFDDA"/>
    <w:lvl w:ilvl="0" w:tplc="D1EE34A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746F7"/>
    <w:multiLevelType w:val="hybridMultilevel"/>
    <w:tmpl w:val="7C22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16C86"/>
    <w:multiLevelType w:val="hybridMultilevel"/>
    <w:tmpl w:val="28824AC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D836F5"/>
    <w:multiLevelType w:val="hybridMultilevel"/>
    <w:tmpl w:val="0E0E74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632C1"/>
    <w:multiLevelType w:val="hybridMultilevel"/>
    <w:tmpl w:val="818EC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41B26"/>
    <w:multiLevelType w:val="hybridMultilevel"/>
    <w:tmpl w:val="DFB6043A"/>
    <w:lvl w:ilvl="0" w:tplc="AA786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30945"/>
    <w:multiLevelType w:val="hybridMultilevel"/>
    <w:tmpl w:val="95044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06D9F"/>
    <w:multiLevelType w:val="hybridMultilevel"/>
    <w:tmpl w:val="65D4E246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B42A2"/>
    <w:multiLevelType w:val="hybridMultilevel"/>
    <w:tmpl w:val="1D3A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24E03"/>
    <w:multiLevelType w:val="hybridMultilevel"/>
    <w:tmpl w:val="24CE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8B25E2"/>
    <w:multiLevelType w:val="hybridMultilevel"/>
    <w:tmpl w:val="226263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C41913"/>
    <w:multiLevelType w:val="hybridMultilevel"/>
    <w:tmpl w:val="26723F4A"/>
    <w:lvl w:ilvl="0" w:tplc="72D4C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A3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FC2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6CA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C8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C0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E5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BCB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C0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33D38F2"/>
    <w:multiLevelType w:val="hybridMultilevel"/>
    <w:tmpl w:val="C0A2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62DD3"/>
    <w:multiLevelType w:val="hybridMultilevel"/>
    <w:tmpl w:val="9ED01CBE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E00D4"/>
    <w:multiLevelType w:val="hybridMultilevel"/>
    <w:tmpl w:val="E76CD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B6F39"/>
    <w:multiLevelType w:val="hybridMultilevel"/>
    <w:tmpl w:val="CEB23784"/>
    <w:lvl w:ilvl="0" w:tplc="7FAC928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62169"/>
    <w:multiLevelType w:val="hybridMultilevel"/>
    <w:tmpl w:val="E336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C1F0A"/>
    <w:multiLevelType w:val="hybridMultilevel"/>
    <w:tmpl w:val="E7868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2359D6"/>
    <w:multiLevelType w:val="hybridMultilevel"/>
    <w:tmpl w:val="245AEAF8"/>
    <w:lvl w:ilvl="0" w:tplc="FC12E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343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EE57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070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A0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E26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AA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8275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6B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D5735"/>
    <w:multiLevelType w:val="hybridMultilevel"/>
    <w:tmpl w:val="B3E29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536755">
    <w:abstractNumId w:val="18"/>
  </w:num>
  <w:num w:numId="2" w16cid:durableId="520627391">
    <w:abstractNumId w:val="21"/>
  </w:num>
  <w:num w:numId="3" w16cid:durableId="1659725790">
    <w:abstractNumId w:val="2"/>
  </w:num>
  <w:num w:numId="4" w16cid:durableId="1320041004">
    <w:abstractNumId w:val="29"/>
  </w:num>
  <w:num w:numId="5" w16cid:durableId="780337767">
    <w:abstractNumId w:val="23"/>
  </w:num>
  <w:num w:numId="6" w16cid:durableId="186144322">
    <w:abstractNumId w:val="17"/>
  </w:num>
  <w:num w:numId="7" w16cid:durableId="1198199928">
    <w:abstractNumId w:val="11"/>
  </w:num>
  <w:num w:numId="8" w16cid:durableId="1719013421">
    <w:abstractNumId w:val="12"/>
  </w:num>
  <w:num w:numId="9" w16cid:durableId="766734639">
    <w:abstractNumId w:val="26"/>
  </w:num>
  <w:num w:numId="10" w16cid:durableId="1476027854">
    <w:abstractNumId w:val="16"/>
  </w:num>
  <w:num w:numId="11" w16cid:durableId="2017611854">
    <w:abstractNumId w:val="15"/>
  </w:num>
  <w:num w:numId="12" w16cid:durableId="1073697487">
    <w:abstractNumId w:val="7"/>
  </w:num>
  <w:num w:numId="13" w16cid:durableId="334387256">
    <w:abstractNumId w:val="6"/>
  </w:num>
  <w:num w:numId="14" w16cid:durableId="882862034">
    <w:abstractNumId w:val="0"/>
  </w:num>
  <w:num w:numId="15" w16cid:durableId="865487866">
    <w:abstractNumId w:val="36"/>
  </w:num>
  <w:num w:numId="16" w16cid:durableId="611009249">
    <w:abstractNumId w:val="27"/>
  </w:num>
  <w:num w:numId="17" w16cid:durableId="500005961">
    <w:abstractNumId w:val="19"/>
  </w:num>
  <w:num w:numId="18" w16cid:durableId="335765395">
    <w:abstractNumId w:val="20"/>
  </w:num>
  <w:num w:numId="19" w16cid:durableId="1997567833">
    <w:abstractNumId w:val="25"/>
  </w:num>
  <w:num w:numId="20" w16cid:durableId="44379340">
    <w:abstractNumId w:val="32"/>
  </w:num>
  <w:num w:numId="21" w16cid:durableId="1387609107">
    <w:abstractNumId w:val="31"/>
  </w:num>
  <w:num w:numId="22" w16cid:durableId="1087119617">
    <w:abstractNumId w:val="22"/>
  </w:num>
  <w:num w:numId="23" w16cid:durableId="812140806">
    <w:abstractNumId w:val="10"/>
  </w:num>
  <w:num w:numId="24" w16cid:durableId="345595890">
    <w:abstractNumId w:val="5"/>
  </w:num>
  <w:num w:numId="25" w16cid:durableId="1174805360">
    <w:abstractNumId w:val="30"/>
  </w:num>
  <w:num w:numId="26" w16cid:durableId="1250118782">
    <w:abstractNumId w:val="24"/>
  </w:num>
  <w:num w:numId="27" w16cid:durableId="304703981">
    <w:abstractNumId w:val="1"/>
  </w:num>
  <w:num w:numId="28" w16cid:durableId="1152059641">
    <w:abstractNumId w:val="33"/>
  </w:num>
  <w:num w:numId="29" w16cid:durableId="1749957302">
    <w:abstractNumId w:val="9"/>
  </w:num>
  <w:num w:numId="30" w16cid:durableId="933707658">
    <w:abstractNumId w:val="35"/>
  </w:num>
  <w:num w:numId="31" w16cid:durableId="1191332687">
    <w:abstractNumId w:val="3"/>
  </w:num>
  <w:num w:numId="32" w16cid:durableId="1303731831">
    <w:abstractNumId w:val="8"/>
  </w:num>
  <w:num w:numId="33" w16cid:durableId="639306655">
    <w:abstractNumId w:val="13"/>
  </w:num>
  <w:num w:numId="34" w16cid:durableId="602305910">
    <w:abstractNumId w:val="34"/>
  </w:num>
  <w:num w:numId="35" w16cid:durableId="1907914149">
    <w:abstractNumId w:val="28"/>
  </w:num>
  <w:num w:numId="36" w16cid:durableId="537201267">
    <w:abstractNumId w:val="4"/>
  </w:num>
  <w:num w:numId="37" w16cid:durableId="19860827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FD"/>
    <w:rsid w:val="00000AA8"/>
    <w:rsid w:val="000028D5"/>
    <w:rsid w:val="0000584A"/>
    <w:rsid w:val="00006406"/>
    <w:rsid w:val="00014C86"/>
    <w:rsid w:val="00021EF0"/>
    <w:rsid w:val="00025DEC"/>
    <w:rsid w:val="00027DDB"/>
    <w:rsid w:val="0003489E"/>
    <w:rsid w:val="00036CF7"/>
    <w:rsid w:val="00044147"/>
    <w:rsid w:val="00045482"/>
    <w:rsid w:val="000526A1"/>
    <w:rsid w:val="000530BC"/>
    <w:rsid w:val="000540ED"/>
    <w:rsid w:val="00054ECC"/>
    <w:rsid w:val="00065F47"/>
    <w:rsid w:val="000675BA"/>
    <w:rsid w:val="00081B92"/>
    <w:rsid w:val="00081C94"/>
    <w:rsid w:val="000851ED"/>
    <w:rsid w:val="000867EC"/>
    <w:rsid w:val="00086FDA"/>
    <w:rsid w:val="000907A7"/>
    <w:rsid w:val="00093ADA"/>
    <w:rsid w:val="00095C37"/>
    <w:rsid w:val="000A6BC5"/>
    <w:rsid w:val="000B016E"/>
    <w:rsid w:val="000B125B"/>
    <w:rsid w:val="000B2642"/>
    <w:rsid w:val="000B2B33"/>
    <w:rsid w:val="000B4D38"/>
    <w:rsid w:val="000B5EA5"/>
    <w:rsid w:val="000C13BF"/>
    <w:rsid w:val="000C1C06"/>
    <w:rsid w:val="000C32D2"/>
    <w:rsid w:val="000C5FF2"/>
    <w:rsid w:val="000D07B1"/>
    <w:rsid w:val="000D1159"/>
    <w:rsid w:val="000D3671"/>
    <w:rsid w:val="000D5942"/>
    <w:rsid w:val="000D679D"/>
    <w:rsid w:val="000E1950"/>
    <w:rsid w:val="000E73A3"/>
    <w:rsid w:val="000F6838"/>
    <w:rsid w:val="000F6D00"/>
    <w:rsid w:val="00101602"/>
    <w:rsid w:val="00103B42"/>
    <w:rsid w:val="001052BD"/>
    <w:rsid w:val="0010539B"/>
    <w:rsid w:val="00105AF8"/>
    <w:rsid w:val="00106B76"/>
    <w:rsid w:val="00107612"/>
    <w:rsid w:val="00124A6E"/>
    <w:rsid w:val="00127744"/>
    <w:rsid w:val="001305F6"/>
    <w:rsid w:val="001327E0"/>
    <w:rsid w:val="001358C2"/>
    <w:rsid w:val="001379CA"/>
    <w:rsid w:val="00137DA3"/>
    <w:rsid w:val="00140682"/>
    <w:rsid w:val="00143BFA"/>
    <w:rsid w:val="001514CD"/>
    <w:rsid w:val="00151954"/>
    <w:rsid w:val="0015331A"/>
    <w:rsid w:val="00163A09"/>
    <w:rsid w:val="0016497F"/>
    <w:rsid w:val="001657F1"/>
    <w:rsid w:val="00170255"/>
    <w:rsid w:val="001721F0"/>
    <w:rsid w:val="001817E2"/>
    <w:rsid w:val="00190665"/>
    <w:rsid w:val="00191E17"/>
    <w:rsid w:val="001950EE"/>
    <w:rsid w:val="001966F5"/>
    <w:rsid w:val="00197F4F"/>
    <w:rsid w:val="001A125D"/>
    <w:rsid w:val="001A5A61"/>
    <w:rsid w:val="001A61E8"/>
    <w:rsid w:val="001A7229"/>
    <w:rsid w:val="001B00D6"/>
    <w:rsid w:val="001B1024"/>
    <w:rsid w:val="001B4381"/>
    <w:rsid w:val="001C0783"/>
    <w:rsid w:val="001C4E0F"/>
    <w:rsid w:val="001C7030"/>
    <w:rsid w:val="001D00EE"/>
    <w:rsid w:val="001D0430"/>
    <w:rsid w:val="001D116C"/>
    <w:rsid w:val="001D1C7A"/>
    <w:rsid w:val="001D5E57"/>
    <w:rsid w:val="001E7C16"/>
    <w:rsid w:val="001F0252"/>
    <w:rsid w:val="001F0FD9"/>
    <w:rsid w:val="00200039"/>
    <w:rsid w:val="0020174E"/>
    <w:rsid w:val="00201F6D"/>
    <w:rsid w:val="00207D48"/>
    <w:rsid w:val="00211413"/>
    <w:rsid w:val="002118CE"/>
    <w:rsid w:val="002134CE"/>
    <w:rsid w:val="00217CD7"/>
    <w:rsid w:val="002205B1"/>
    <w:rsid w:val="0022164B"/>
    <w:rsid w:val="002241A9"/>
    <w:rsid w:val="00227B09"/>
    <w:rsid w:val="0024083B"/>
    <w:rsid w:val="00240C9F"/>
    <w:rsid w:val="00245DAC"/>
    <w:rsid w:val="0024755C"/>
    <w:rsid w:val="002501BA"/>
    <w:rsid w:val="002519AB"/>
    <w:rsid w:val="00253687"/>
    <w:rsid w:val="00253A1D"/>
    <w:rsid w:val="002543BB"/>
    <w:rsid w:val="002544FE"/>
    <w:rsid w:val="0025669D"/>
    <w:rsid w:val="00257432"/>
    <w:rsid w:val="002601D3"/>
    <w:rsid w:val="002638BD"/>
    <w:rsid w:val="002671FF"/>
    <w:rsid w:val="00274CB5"/>
    <w:rsid w:val="002776FD"/>
    <w:rsid w:val="0028327F"/>
    <w:rsid w:val="0028361A"/>
    <w:rsid w:val="002836A5"/>
    <w:rsid w:val="002860A8"/>
    <w:rsid w:val="00294D12"/>
    <w:rsid w:val="00295FC6"/>
    <w:rsid w:val="0029686E"/>
    <w:rsid w:val="002975D2"/>
    <w:rsid w:val="002A2DEF"/>
    <w:rsid w:val="002A36A3"/>
    <w:rsid w:val="002A58EA"/>
    <w:rsid w:val="002A6AF9"/>
    <w:rsid w:val="002B2606"/>
    <w:rsid w:val="002C1653"/>
    <w:rsid w:val="002C21E1"/>
    <w:rsid w:val="002C58A6"/>
    <w:rsid w:val="002C6D32"/>
    <w:rsid w:val="002D2837"/>
    <w:rsid w:val="002D3120"/>
    <w:rsid w:val="002D703B"/>
    <w:rsid w:val="002D7A46"/>
    <w:rsid w:val="002D7F8D"/>
    <w:rsid w:val="002E3912"/>
    <w:rsid w:val="002E5E24"/>
    <w:rsid w:val="002E7488"/>
    <w:rsid w:val="002F26A1"/>
    <w:rsid w:val="002F4539"/>
    <w:rsid w:val="002F565A"/>
    <w:rsid w:val="002F5BAE"/>
    <w:rsid w:val="00300086"/>
    <w:rsid w:val="00302E41"/>
    <w:rsid w:val="003033D8"/>
    <w:rsid w:val="00307894"/>
    <w:rsid w:val="00317042"/>
    <w:rsid w:val="003172E2"/>
    <w:rsid w:val="0032182E"/>
    <w:rsid w:val="0032487E"/>
    <w:rsid w:val="003265DF"/>
    <w:rsid w:val="003271F4"/>
    <w:rsid w:val="00327706"/>
    <w:rsid w:val="003340A1"/>
    <w:rsid w:val="00344898"/>
    <w:rsid w:val="00346E31"/>
    <w:rsid w:val="0035055B"/>
    <w:rsid w:val="00351468"/>
    <w:rsid w:val="00362696"/>
    <w:rsid w:val="00362A89"/>
    <w:rsid w:val="00364538"/>
    <w:rsid w:val="003670E6"/>
    <w:rsid w:val="003672E5"/>
    <w:rsid w:val="0037107C"/>
    <w:rsid w:val="00372DFF"/>
    <w:rsid w:val="00375F87"/>
    <w:rsid w:val="003816A5"/>
    <w:rsid w:val="00381CAB"/>
    <w:rsid w:val="00384294"/>
    <w:rsid w:val="0038502B"/>
    <w:rsid w:val="00387A2B"/>
    <w:rsid w:val="00392BD9"/>
    <w:rsid w:val="00392CF2"/>
    <w:rsid w:val="0039654B"/>
    <w:rsid w:val="003A07BC"/>
    <w:rsid w:val="003A53D9"/>
    <w:rsid w:val="003A5494"/>
    <w:rsid w:val="003B25C4"/>
    <w:rsid w:val="003B288E"/>
    <w:rsid w:val="003B3775"/>
    <w:rsid w:val="003B3F65"/>
    <w:rsid w:val="003C137B"/>
    <w:rsid w:val="003C13F9"/>
    <w:rsid w:val="003C418F"/>
    <w:rsid w:val="003C47CD"/>
    <w:rsid w:val="003D02F3"/>
    <w:rsid w:val="003D222E"/>
    <w:rsid w:val="003D3B9D"/>
    <w:rsid w:val="003D586F"/>
    <w:rsid w:val="003D5DA1"/>
    <w:rsid w:val="003D6304"/>
    <w:rsid w:val="003D69B8"/>
    <w:rsid w:val="003E71BF"/>
    <w:rsid w:val="003E7697"/>
    <w:rsid w:val="003F080A"/>
    <w:rsid w:val="004059AD"/>
    <w:rsid w:val="0040664A"/>
    <w:rsid w:val="00406AFE"/>
    <w:rsid w:val="00407291"/>
    <w:rsid w:val="00412AA5"/>
    <w:rsid w:val="00413759"/>
    <w:rsid w:val="004179B4"/>
    <w:rsid w:val="0042090B"/>
    <w:rsid w:val="004251C0"/>
    <w:rsid w:val="00425D24"/>
    <w:rsid w:val="00430300"/>
    <w:rsid w:val="00431223"/>
    <w:rsid w:val="004314B8"/>
    <w:rsid w:val="004332BC"/>
    <w:rsid w:val="00435473"/>
    <w:rsid w:val="00437001"/>
    <w:rsid w:val="00441117"/>
    <w:rsid w:val="0044177A"/>
    <w:rsid w:val="004430A1"/>
    <w:rsid w:val="00445BD5"/>
    <w:rsid w:val="004464CA"/>
    <w:rsid w:val="004528F3"/>
    <w:rsid w:val="00454CA5"/>
    <w:rsid w:val="00460758"/>
    <w:rsid w:val="00461FCD"/>
    <w:rsid w:val="004700E7"/>
    <w:rsid w:val="00472539"/>
    <w:rsid w:val="00480D4B"/>
    <w:rsid w:val="00486FC9"/>
    <w:rsid w:val="004876BC"/>
    <w:rsid w:val="00487F3B"/>
    <w:rsid w:val="004958C5"/>
    <w:rsid w:val="004B243B"/>
    <w:rsid w:val="004B7CAF"/>
    <w:rsid w:val="004C0D62"/>
    <w:rsid w:val="004C2FC4"/>
    <w:rsid w:val="004C4FE3"/>
    <w:rsid w:val="004C5447"/>
    <w:rsid w:val="004C7DDD"/>
    <w:rsid w:val="004D265C"/>
    <w:rsid w:val="004D39C5"/>
    <w:rsid w:val="004D43D2"/>
    <w:rsid w:val="004D4683"/>
    <w:rsid w:val="004D7174"/>
    <w:rsid w:val="004E75F3"/>
    <w:rsid w:val="004F0CA3"/>
    <w:rsid w:val="004F15F8"/>
    <w:rsid w:val="004F215A"/>
    <w:rsid w:val="004F3E74"/>
    <w:rsid w:val="00504868"/>
    <w:rsid w:val="00506DB4"/>
    <w:rsid w:val="005135E3"/>
    <w:rsid w:val="00513D54"/>
    <w:rsid w:val="00514107"/>
    <w:rsid w:val="00515AD0"/>
    <w:rsid w:val="0052342F"/>
    <w:rsid w:val="00524390"/>
    <w:rsid w:val="005352EA"/>
    <w:rsid w:val="00536ED0"/>
    <w:rsid w:val="0053724D"/>
    <w:rsid w:val="005406E1"/>
    <w:rsid w:val="00541CB7"/>
    <w:rsid w:val="00542DC8"/>
    <w:rsid w:val="005465D3"/>
    <w:rsid w:val="00546E71"/>
    <w:rsid w:val="00553D97"/>
    <w:rsid w:val="00555962"/>
    <w:rsid w:val="00556EEB"/>
    <w:rsid w:val="00571247"/>
    <w:rsid w:val="00585EC4"/>
    <w:rsid w:val="00594813"/>
    <w:rsid w:val="005A016F"/>
    <w:rsid w:val="005A3FA9"/>
    <w:rsid w:val="005A50F9"/>
    <w:rsid w:val="005A51A8"/>
    <w:rsid w:val="005B15AB"/>
    <w:rsid w:val="005B6011"/>
    <w:rsid w:val="005B6740"/>
    <w:rsid w:val="005C15EF"/>
    <w:rsid w:val="005C1F0D"/>
    <w:rsid w:val="005C382E"/>
    <w:rsid w:val="005C6A9B"/>
    <w:rsid w:val="005C7770"/>
    <w:rsid w:val="005D0A76"/>
    <w:rsid w:val="005D780C"/>
    <w:rsid w:val="0060075E"/>
    <w:rsid w:val="00601844"/>
    <w:rsid w:val="006018B1"/>
    <w:rsid w:val="00602461"/>
    <w:rsid w:val="0060326A"/>
    <w:rsid w:val="006037A2"/>
    <w:rsid w:val="0061197E"/>
    <w:rsid w:val="006133B8"/>
    <w:rsid w:val="00617139"/>
    <w:rsid w:val="00620AC6"/>
    <w:rsid w:val="006231E6"/>
    <w:rsid w:val="0062376D"/>
    <w:rsid w:val="00623ACD"/>
    <w:rsid w:val="0062412C"/>
    <w:rsid w:val="006301A2"/>
    <w:rsid w:val="00630B52"/>
    <w:rsid w:val="0063494F"/>
    <w:rsid w:val="0063594D"/>
    <w:rsid w:val="006413A8"/>
    <w:rsid w:val="006418BD"/>
    <w:rsid w:val="0064307A"/>
    <w:rsid w:val="00650B5A"/>
    <w:rsid w:val="00656089"/>
    <w:rsid w:val="006610E5"/>
    <w:rsid w:val="00661B26"/>
    <w:rsid w:val="00661D87"/>
    <w:rsid w:val="0066303E"/>
    <w:rsid w:val="0067172F"/>
    <w:rsid w:val="006764C3"/>
    <w:rsid w:val="00680A8C"/>
    <w:rsid w:val="006830FF"/>
    <w:rsid w:val="006831B4"/>
    <w:rsid w:val="00693009"/>
    <w:rsid w:val="006930FB"/>
    <w:rsid w:val="00695B30"/>
    <w:rsid w:val="006A2041"/>
    <w:rsid w:val="006B0637"/>
    <w:rsid w:val="006B0CD4"/>
    <w:rsid w:val="006B2ED4"/>
    <w:rsid w:val="006B7093"/>
    <w:rsid w:val="006C0466"/>
    <w:rsid w:val="006C3A7A"/>
    <w:rsid w:val="006C5D80"/>
    <w:rsid w:val="006C661B"/>
    <w:rsid w:val="006D060D"/>
    <w:rsid w:val="006D497E"/>
    <w:rsid w:val="006E0C60"/>
    <w:rsid w:val="006E22AE"/>
    <w:rsid w:val="006E22C2"/>
    <w:rsid w:val="006E26E1"/>
    <w:rsid w:val="006E5B7D"/>
    <w:rsid w:val="006E5F0E"/>
    <w:rsid w:val="006E7DBD"/>
    <w:rsid w:val="006F44E8"/>
    <w:rsid w:val="006F5972"/>
    <w:rsid w:val="00700004"/>
    <w:rsid w:val="00700057"/>
    <w:rsid w:val="00700261"/>
    <w:rsid w:val="00701F63"/>
    <w:rsid w:val="00711E26"/>
    <w:rsid w:val="00712CD9"/>
    <w:rsid w:val="00714469"/>
    <w:rsid w:val="007169B5"/>
    <w:rsid w:val="00716AEF"/>
    <w:rsid w:val="00716C07"/>
    <w:rsid w:val="0071739B"/>
    <w:rsid w:val="0072030D"/>
    <w:rsid w:val="00730241"/>
    <w:rsid w:val="007310FD"/>
    <w:rsid w:val="007367F4"/>
    <w:rsid w:val="007457D0"/>
    <w:rsid w:val="007465B8"/>
    <w:rsid w:val="0074710B"/>
    <w:rsid w:val="007514F6"/>
    <w:rsid w:val="00753527"/>
    <w:rsid w:val="00753C67"/>
    <w:rsid w:val="00753F37"/>
    <w:rsid w:val="00763081"/>
    <w:rsid w:val="00763467"/>
    <w:rsid w:val="0077074B"/>
    <w:rsid w:val="007716C5"/>
    <w:rsid w:val="00772837"/>
    <w:rsid w:val="00774218"/>
    <w:rsid w:val="00776795"/>
    <w:rsid w:val="00783A66"/>
    <w:rsid w:val="00783F2B"/>
    <w:rsid w:val="0078797D"/>
    <w:rsid w:val="00791E41"/>
    <w:rsid w:val="00794E71"/>
    <w:rsid w:val="00797F14"/>
    <w:rsid w:val="007A4FBA"/>
    <w:rsid w:val="007B6CA0"/>
    <w:rsid w:val="007C220E"/>
    <w:rsid w:val="007C5E2A"/>
    <w:rsid w:val="007D0A96"/>
    <w:rsid w:val="007D3EFC"/>
    <w:rsid w:val="007D4CB7"/>
    <w:rsid w:val="007E182D"/>
    <w:rsid w:val="007E30C7"/>
    <w:rsid w:val="007E6D97"/>
    <w:rsid w:val="007E6FC6"/>
    <w:rsid w:val="007E7943"/>
    <w:rsid w:val="007F261E"/>
    <w:rsid w:val="007F27E0"/>
    <w:rsid w:val="007F4BCD"/>
    <w:rsid w:val="00804660"/>
    <w:rsid w:val="0080481D"/>
    <w:rsid w:val="00812B5E"/>
    <w:rsid w:val="0082164E"/>
    <w:rsid w:val="00823FF6"/>
    <w:rsid w:val="00824413"/>
    <w:rsid w:val="00824E42"/>
    <w:rsid w:val="0082597C"/>
    <w:rsid w:val="00830E00"/>
    <w:rsid w:val="00832C59"/>
    <w:rsid w:val="00833CB7"/>
    <w:rsid w:val="00835174"/>
    <w:rsid w:val="0083713B"/>
    <w:rsid w:val="008374F7"/>
    <w:rsid w:val="00845218"/>
    <w:rsid w:val="00855F9C"/>
    <w:rsid w:val="00860D84"/>
    <w:rsid w:val="00864B50"/>
    <w:rsid w:val="00866D59"/>
    <w:rsid w:val="00867A14"/>
    <w:rsid w:val="00867C57"/>
    <w:rsid w:val="00877C9E"/>
    <w:rsid w:val="00880F56"/>
    <w:rsid w:val="00881E5A"/>
    <w:rsid w:val="00886CD4"/>
    <w:rsid w:val="008903F7"/>
    <w:rsid w:val="0089214C"/>
    <w:rsid w:val="00892638"/>
    <w:rsid w:val="0089765A"/>
    <w:rsid w:val="008A26C7"/>
    <w:rsid w:val="008A48B9"/>
    <w:rsid w:val="008A4BA1"/>
    <w:rsid w:val="008A5594"/>
    <w:rsid w:val="008A5DD7"/>
    <w:rsid w:val="008A7F2E"/>
    <w:rsid w:val="008B0CB6"/>
    <w:rsid w:val="008B21E0"/>
    <w:rsid w:val="008B4EF5"/>
    <w:rsid w:val="008B4FE5"/>
    <w:rsid w:val="008C5063"/>
    <w:rsid w:val="008C7629"/>
    <w:rsid w:val="008D0294"/>
    <w:rsid w:val="008D18A9"/>
    <w:rsid w:val="008D4576"/>
    <w:rsid w:val="008E3952"/>
    <w:rsid w:val="008E5227"/>
    <w:rsid w:val="008E5382"/>
    <w:rsid w:val="008E713A"/>
    <w:rsid w:val="008F230D"/>
    <w:rsid w:val="008F4F76"/>
    <w:rsid w:val="00901F4F"/>
    <w:rsid w:val="00905C40"/>
    <w:rsid w:val="00906B90"/>
    <w:rsid w:val="00906ECC"/>
    <w:rsid w:val="009152C0"/>
    <w:rsid w:val="009220BD"/>
    <w:rsid w:val="00925C08"/>
    <w:rsid w:val="00927E6C"/>
    <w:rsid w:val="00931970"/>
    <w:rsid w:val="009330A0"/>
    <w:rsid w:val="00934FA0"/>
    <w:rsid w:val="00936DCD"/>
    <w:rsid w:val="0093792F"/>
    <w:rsid w:val="00940B80"/>
    <w:rsid w:val="0094251C"/>
    <w:rsid w:val="00943829"/>
    <w:rsid w:val="00944DF9"/>
    <w:rsid w:val="009465E0"/>
    <w:rsid w:val="00947B54"/>
    <w:rsid w:val="00957B8B"/>
    <w:rsid w:val="0096113C"/>
    <w:rsid w:val="00962E4A"/>
    <w:rsid w:val="009635BB"/>
    <w:rsid w:val="0096616D"/>
    <w:rsid w:val="00966383"/>
    <w:rsid w:val="009727AC"/>
    <w:rsid w:val="00973227"/>
    <w:rsid w:val="009750B6"/>
    <w:rsid w:val="00976228"/>
    <w:rsid w:val="009806D3"/>
    <w:rsid w:val="00983AB1"/>
    <w:rsid w:val="00984A11"/>
    <w:rsid w:val="009924E2"/>
    <w:rsid w:val="00994308"/>
    <w:rsid w:val="00994B71"/>
    <w:rsid w:val="00996310"/>
    <w:rsid w:val="00996FB1"/>
    <w:rsid w:val="009A1B01"/>
    <w:rsid w:val="009A2035"/>
    <w:rsid w:val="009A2EF8"/>
    <w:rsid w:val="009A34B4"/>
    <w:rsid w:val="009A5614"/>
    <w:rsid w:val="009A613D"/>
    <w:rsid w:val="009C1271"/>
    <w:rsid w:val="009C3094"/>
    <w:rsid w:val="009C7CE7"/>
    <w:rsid w:val="009D43CF"/>
    <w:rsid w:val="009D586B"/>
    <w:rsid w:val="009D7A30"/>
    <w:rsid w:val="009E1C05"/>
    <w:rsid w:val="009E4FA9"/>
    <w:rsid w:val="009E5498"/>
    <w:rsid w:val="009E7178"/>
    <w:rsid w:val="009F270A"/>
    <w:rsid w:val="009F497B"/>
    <w:rsid w:val="009F5A69"/>
    <w:rsid w:val="009F7978"/>
    <w:rsid w:val="00A036BD"/>
    <w:rsid w:val="00A05F4C"/>
    <w:rsid w:val="00A06DE5"/>
    <w:rsid w:val="00A15D64"/>
    <w:rsid w:val="00A16BED"/>
    <w:rsid w:val="00A17F12"/>
    <w:rsid w:val="00A2592C"/>
    <w:rsid w:val="00A30330"/>
    <w:rsid w:val="00A332DB"/>
    <w:rsid w:val="00A35E09"/>
    <w:rsid w:val="00A3759C"/>
    <w:rsid w:val="00A37C80"/>
    <w:rsid w:val="00A43172"/>
    <w:rsid w:val="00A43E60"/>
    <w:rsid w:val="00A4402C"/>
    <w:rsid w:val="00A45FB6"/>
    <w:rsid w:val="00A53617"/>
    <w:rsid w:val="00A55B42"/>
    <w:rsid w:val="00A5715D"/>
    <w:rsid w:val="00A61A0E"/>
    <w:rsid w:val="00A61DA2"/>
    <w:rsid w:val="00A66F56"/>
    <w:rsid w:val="00A75479"/>
    <w:rsid w:val="00A80BBA"/>
    <w:rsid w:val="00A83B05"/>
    <w:rsid w:val="00A83CD4"/>
    <w:rsid w:val="00A97755"/>
    <w:rsid w:val="00AA33C7"/>
    <w:rsid w:val="00AB25FD"/>
    <w:rsid w:val="00AB54F6"/>
    <w:rsid w:val="00AB7ADF"/>
    <w:rsid w:val="00AC727B"/>
    <w:rsid w:val="00AD6451"/>
    <w:rsid w:val="00AE43D0"/>
    <w:rsid w:val="00AF0957"/>
    <w:rsid w:val="00AF79F7"/>
    <w:rsid w:val="00B00CCF"/>
    <w:rsid w:val="00B018D7"/>
    <w:rsid w:val="00B070A2"/>
    <w:rsid w:val="00B11CF8"/>
    <w:rsid w:val="00B1302C"/>
    <w:rsid w:val="00B21460"/>
    <w:rsid w:val="00B23717"/>
    <w:rsid w:val="00B267C0"/>
    <w:rsid w:val="00B26AE6"/>
    <w:rsid w:val="00B3147B"/>
    <w:rsid w:val="00B3268F"/>
    <w:rsid w:val="00B4226D"/>
    <w:rsid w:val="00B42956"/>
    <w:rsid w:val="00B43305"/>
    <w:rsid w:val="00B45D7D"/>
    <w:rsid w:val="00B50BDC"/>
    <w:rsid w:val="00B5432E"/>
    <w:rsid w:val="00B54781"/>
    <w:rsid w:val="00B56181"/>
    <w:rsid w:val="00B67321"/>
    <w:rsid w:val="00B77E68"/>
    <w:rsid w:val="00B82C40"/>
    <w:rsid w:val="00B86A7F"/>
    <w:rsid w:val="00B91545"/>
    <w:rsid w:val="00B93543"/>
    <w:rsid w:val="00BA0241"/>
    <w:rsid w:val="00BA11A2"/>
    <w:rsid w:val="00BA3986"/>
    <w:rsid w:val="00BA57D6"/>
    <w:rsid w:val="00BB3A16"/>
    <w:rsid w:val="00BB4872"/>
    <w:rsid w:val="00BC04BB"/>
    <w:rsid w:val="00BC7194"/>
    <w:rsid w:val="00BC7BB5"/>
    <w:rsid w:val="00BD35C0"/>
    <w:rsid w:val="00BD62A8"/>
    <w:rsid w:val="00BE042E"/>
    <w:rsid w:val="00BE04A3"/>
    <w:rsid w:val="00BE2B6D"/>
    <w:rsid w:val="00BE2E3E"/>
    <w:rsid w:val="00BE325B"/>
    <w:rsid w:val="00BE7198"/>
    <w:rsid w:val="00BF0AD8"/>
    <w:rsid w:val="00BF389A"/>
    <w:rsid w:val="00BF6830"/>
    <w:rsid w:val="00BF75B1"/>
    <w:rsid w:val="00BF77CE"/>
    <w:rsid w:val="00C01C34"/>
    <w:rsid w:val="00C05562"/>
    <w:rsid w:val="00C07B20"/>
    <w:rsid w:val="00C10D52"/>
    <w:rsid w:val="00C153A8"/>
    <w:rsid w:val="00C1624B"/>
    <w:rsid w:val="00C21488"/>
    <w:rsid w:val="00C2242D"/>
    <w:rsid w:val="00C233B5"/>
    <w:rsid w:val="00C24BFD"/>
    <w:rsid w:val="00C30D44"/>
    <w:rsid w:val="00C31C16"/>
    <w:rsid w:val="00C33047"/>
    <w:rsid w:val="00C33D5A"/>
    <w:rsid w:val="00C41EB4"/>
    <w:rsid w:val="00C461EC"/>
    <w:rsid w:val="00C46604"/>
    <w:rsid w:val="00C50F3B"/>
    <w:rsid w:val="00C60F74"/>
    <w:rsid w:val="00C6274C"/>
    <w:rsid w:val="00C63A72"/>
    <w:rsid w:val="00C63E2F"/>
    <w:rsid w:val="00C646C7"/>
    <w:rsid w:val="00C73A7E"/>
    <w:rsid w:val="00C755E6"/>
    <w:rsid w:val="00C82F9D"/>
    <w:rsid w:val="00C83146"/>
    <w:rsid w:val="00C8436B"/>
    <w:rsid w:val="00C86E5C"/>
    <w:rsid w:val="00C956C9"/>
    <w:rsid w:val="00C96D86"/>
    <w:rsid w:val="00C97D05"/>
    <w:rsid w:val="00CA44ED"/>
    <w:rsid w:val="00CA53A9"/>
    <w:rsid w:val="00CA6EC6"/>
    <w:rsid w:val="00CB174B"/>
    <w:rsid w:val="00CB4FAF"/>
    <w:rsid w:val="00CD4EC2"/>
    <w:rsid w:val="00CD6728"/>
    <w:rsid w:val="00CD7E7D"/>
    <w:rsid w:val="00CE0518"/>
    <w:rsid w:val="00CE141D"/>
    <w:rsid w:val="00CE3241"/>
    <w:rsid w:val="00CE3390"/>
    <w:rsid w:val="00CE36C8"/>
    <w:rsid w:val="00CE3B74"/>
    <w:rsid w:val="00CE4C4F"/>
    <w:rsid w:val="00CE54BC"/>
    <w:rsid w:val="00CE7053"/>
    <w:rsid w:val="00CF1241"/>
    <w:rsid w:val="00CF1813"/>
    <w:rsid w:val="00CF3B5B"/>
    <w:rsid w:val="00CF58FF"/>
    <w:rsid w:val="00D042E0"/>
    <w:rsid w:val="00D05C4A"/>
    <w:rsid w:val="00D07D5B"/>
    <w:rsid w:val="00D1164F"/>
    <w:rsid w:val="00D137B1"/>
    <w:rsid w:val="00D15D0C"/>
    <w:rsid w:val="00D17535"/>
    <w:rsid w:val="00D25605"/>
    <w:rsid w:val="00D25D95"/>
    <w:rsid w:val="00D3201C"/>
    <w:rsid w:val="00D32378"/>
    <w:rsid w:val="00D42F90"/>
    <w:rsid w:val="00D51E40"/>
    <w:rsid w:val="00D5460C"/>
    <w:rsid w:val="00D601C2"/>
    <w:rsid w:val="00D61C87"/>
    <w:rsid w:val="00D62A8F"/>
    <w:rsid w:val="00D7075A"/>
    <w:rsid w:val="00D70B57"/>
    <w:rsid w:val="00D73667"/>
    <w:rsid w:val="00D76BE5"/>
    <w:rsid w:val="00D85223"/>
    <w:rsid w:val="00D86DB8"/>
    <w:rsid w:val="00D9161F"/>
    <w:rsid w:val="00D93B95"/>
    <w:rsid w:val="00D93DDF"/>
    <w:rsid w:val="00DA2860"/>
    <w:rsid w:val="00DA2CC9"/>
    <w:rsid w:val="00DA33A1"/>
    <w:rsid w:val="00DA33BA"/>
    <w:rsid w:val="00DA3EEB"/>
    <w:rsid w:val="00DA436D"/>
    <w:rsid w:val="00DA67AD"/>
    <w:rsid w:val="00DB04F9"/>
    <w:rsid w:val="00DB2BC9"/>
    <w:rsid w:val="00DC0EE0"/>
    <w:rsid w:val="00DC1DC0"/>
    <w:rsid w:val="00DC553F"/>
    <w:rsid w:val="00DC5A1A"/>
    <w:rsid w:val="00DC6E00"/>
    <w:rsid w:val="00DC72E1"/>
    <w:rsid w:val="00DD0D62"/>
    <w:rsid w:val="00DD3372"/>
    <w:rsid w:val="00DD3763"/>
    <w:rsid w:val="00DD46B4"/>
    <w:rsid w:val="00DD5938"/>
    <w:rsid w:val="00DD5E71"/>
    <w:rsid w:val="00DE46ED"/>
    <w:rsid w:val="00DF596E"/>
    <w:rsid w:val="00DF6D9C"/>
    <w:rsid w:val="00E06F40"/>
    <w:rsid w:val="00E07342"/>
    <w:rsid w:val="00E14EB6"/>
    <w:rsid w:val="00E213F3"/>
    <w:rsid w:val="00E24600"/>
    <w:rsid w:val="00E25CF6"/>
    <w:rsid w:val="00E25E8D"/>
    <w:rsid w:val="00E263F0"/>
    <w:rsid w:val="00E3198C"/>
    <w:rsid w:val="00E41080"/>
    <w:rsid w:val="00E424AA"/>
    <w:rsid w:val="00E43236"/>
    <w:rsid w:val="00E5404F"/>
    <w:rsid w:val="00E54790"/>
    <w:rsid w:val="00E55C65"/>
    <w:rsid w:val="00E5644F"/>
    <w:rsid w:val="00E56872"/>
    <w:rsid w:val="00E62BBA"/>
    <w:rsid w:val="00E710A5"/>
    <w:rsid w:val="00E71161"/>
    <w:rsid w:val="00E72AF3"/>
    <w:rsid w:val="00E734E6"/>
    <w:rsid w:val="00E73FC3"/>
    <w:rsid w:val="00E74033"/>
    <w:rsid w:val="00E80CF7"/>
    <w:rsid w:val="00E80F41"/>
    <w:rsid w:val="00E86094"/>
    <w:rsid w:val="00E93E6E"/>
    <w:rsid w:val="00E95727"/>
    <w:rsid w:val="00EA7722"/>
    <w:rsid w:val="00EC1D44"/>
    <w:rsid w:val="00ED3662"/>
    <w:rsid w:val="00ED4599"/>
    <w:rsid w:val="00ED47AA"/>
    <w:rsid w:val="00EE0CDC"/>
    <w:rsid w:val="00EE32D8"/>
    <w:rsid w:val="00EE3BE7"/>
    <w:rsid w:val="00EF1CC2"/>
    <w:rsid w:val="00EF2CCA"/>
    <w:rsid w:val="00EF5E81"/>
    <w:rsid w:val="00EF7339"/>
    <w:rsid w:val="00F0083C"/>
    <w:rsid w:val="00F06BB1"/>
    <w:rsid w:val="00F20004"/>
    <w:rsid w:val="00F26378"/>
    <w:rsid w:val="00F27043"/>
    <w:rsid w:val="00F30365"/>
    <w:rsid w:val="00F32D84"/>
    <w:rsid w:val="00F34613"/>
    <w:rsid w:val="00F34A95"/>
    <w:rsid w:val="00F36E3D"/>
    <w:rsid w:val="00F3780B"/>
    <w:rsid w:val="00F42E60"/>
    <w:rsid w:val="00F46514"/>
    <w:rsid w:val="00F469F9"/>
    <w:rsid w:val="00F477A7"/>
    <w:rsid w:val="00F547E2"/>
    <w:rsid w:val="00F64071"/>
    <w:rsid w:val="00F64749"/>
    <w:rsid w:val="00F73386"/>
    <w:rsid w:val="00F76FA5"/>
    <w:rsid w:val="00F80560"/>
    <w:rsid w:val="00F81673"/>
    <w:rsid w:val="00F862D0"/>
    <w:rsid w:val="00F946F3"/>
    <w:rsid w:val="00F952C1"/>
    <w:rsid w:val="00FA1D21"/>
    <w:rsid w:val="00FA2397"/>
    <w:rsid w:val="00FA2F57"/>
    <w:rsid w:val="00FB3ADC"/>
    <w:rsid w:val="00FB6D03"/>
    <w:rsid w:val="00FC6FF7"/>
    <w:rsid w:val="00FD3695"/>
    <w:rsid w:val="00FD3C07"/>
    <w:rsid w:val="00FD479F"/>
    <w:rsid w:val="00FD4A39"/>
    <w:rsid w:val="00FD4E2A"/>
    <w:rsid w:val="00FE0482"/>
    <w:rsid w:val="00FE6893"/>
    <w:rsid w:val="00FF12BF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9721B"/>
  <w15:chartTrackingRefBased/>
  <w15:docId w15:val="{93D5E3A4-9351-4F67-9E40-29D4CC25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671"/>
    <w:pPr>
      <w:spacing w:after="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6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3998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6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2AE4F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36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066B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36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3671"/>
    <w:rPr>
      <w:rFonts w:asciiTheme="majorHAnsi" w:eastAsiaTheme="majorEastAsia" w:hAnsiTheme="majorHAnsi" w:cstheme="majorBidi"/>
      <w:b/>
      <w:color w:val="3998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3671"/>
    <w:rPr>
      <w:rFonts w:asciiTheme="majorHAnsi" w:eastAsiaTheme="majorEastAsia" w:hAnsiTheme="majorHAnsi" w:cstheme="majorBidi"/>
      <w:color w:val="92AE4F"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3671"/>
    <w:rPr>
      <w:rFonts w:asciiTheme="majorHAnsi" w:eastAsiaTheme="majorEastAsia" w:hAnsiTheme="majorHAnsi" w:cstheme="majorBidi"/>
      <w:color w:val="B066B3"/>
      <w:sz w:val="24"/>
      <w:szCs w:val="24"/>
    </w:rPr>
  </w:style>
  <w:style w:type="paragraph" w:customStyle="1" w:styleId="Default">
    <w:name w:val="Default"/>
    <w:rsid w:val="00DA67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67A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7A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A67A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7AD"/>
    <w:rPr>
      <w:sz w:val="24"/>
    </w:rPr>
  </w:style>
  <w:style w:type="table" w:styleId="TableGrid">
    <w:name w:val="Table Grid"/>
    <w:basedOn w:val="TableNormal"/>
    <w:uiPriority w:val="39"/>
    <w:rsid w:val="00FA239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5227"/>
    <w:pPr>
      <w:spacing w:line="240" w:lineRule="auto"/>
      <w:ind w:left="720"/>
    </w:pPr>
    <w:rPr>
      <w:rFonts w:ascii="Calibri" w:eastAsia="Calibri" w:hAnsi="Calibri" w:cs="Times New Roman"/>
      <w:kern w:val="0"/>
      <w:sz w:val="22"/>
      <w14:ligatures w14:val="none"/>
    </w:rPr>
  </w:style>
  <w:style w:type="paragraph" w:styleId="NormalWeb">
    <w:name w:val="Normal (Web)"/>
    <w:basedOn w:val="Normal"/>
    <w:uiPriority w:val="99"/>
    <w:unhideWhenUsed/>
    <w:rsid w:val="0075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D6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30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830E00"/>
  </w:style>
  <w:style w:type="paragraph" w:styleId="BodyText">
    <w:name w:val="Body Text"/>
    <w:basedOn w:val="Normal"/>
    <w:link w:val="BodyTextChar"/>
    <w:uiPriority w:val="1"/>
    <w:qFormat/>
    <w:rsid w:val="002241A9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kern w:val="0"/>
      <w:sz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241A9"/>
    <w:rPr>
      <w:rFonts w:ascii="Calibri" w:eastAsia="Calibri" w:hAnsi="Calibri" w:cs="Calibri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241A9"/>
    <w:pPr>
      <w:widowControl w:val="0"/>
      <w:autoSpaceDE w:val="0"/>
      <w:autoSpaceDN w:val="0"/>
      <w:spacing w:line="248" w:lineRule="exact"/>
      <w:ind w:left="107"/>
    </w:pPr>
    <w:rPr>
      <w:rFonts w:ascii="Calibri" w:eastAsia="Calibri" w:hAnsi="Calibri" w:cs="Calibr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3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7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09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647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9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7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1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5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9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241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030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59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95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32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7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tm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A7C746913C1E48A9CAF16E7F42828D" ma:contentTypeVersion="21" ma:contentTypeDescription="Create a new document." ma:contentTypeScope="" ma:versionID="2f88a5f01181ffb62b920b17cbb8dfa8">
  <xsd:schema xmlns:xsd="http://www.w3.org/2001/XMLSchema" xmlns:xs="http://www.w3.org/2001/XMLSchema" xmlns:p="http://schemas.microsoft.com/office/2006/metadata/properties" xmlns:ns1="http://schemas.microsoft.com/sharepoint/v3" xmlns:ns2="61c528ea-b597-431c-8161-6c4da721af84" xmlns:ns3="a8d9a8ca-f424-4a1e-9317-9484489c5e63" targetNamespace="http://schemas.microsoft.com/office/2006/metadata/properties" ma:root="true" ma:fieldsID="d26350c3ce11ea1f77caa471c396b8f6" ns1:_="" ns2:_="" ns3:_="">
    <xsd:import namespace="http://schemas.microsoft.com/sharepoint/v3"/>
    <xsd:import namespace="61c528ea-b597-431c-8161-6c4da721af84"/>
    <xsd:import namespace="a8d9a8ca-f424-4a1e-9317-9484489c5e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528ea-b597-431c-8161-6c4da721af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c1b5434-e1e2-4d94-840d-8567a86202d9}" ma:internalName="TaxCatchAll" ma:showField="CatchAllData" ma:web="61c528ea-b597-431c-8161-6c4da721a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9a8ca-f424-4a1e-9317-9484489c5e63" elementFormDefault="qualified">
    <xsd:import namespace="http://schemas.microsoft.com/office/2006/documentManagement/types"/>
    <xsd:import namespace="http://schemas.microsoft.com/office/infopath/2007/PartnerControls"/>
    <xsd:element name="Status" ma:index="11" nillable="true" ma:displayName="Status" ma:default="Active" ma:format="Dropdown" ma:internalName="Status">
      <xsd:simpleType>
        <xsd:restriction base="dms:Choice">
          <xsd:enumeration value="Active"/>
          <xsd:enumeration value="Archive"/>
          <xsd:enumeration value="Permanent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065e416-b733-4f10-b6dc-98535a6367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61c528ea-b597-431c-8161-6c4da721af84" xsi:nil="true"/>
    <lcf76f155ced4ddcb4097134ff3c332f xmlns="a8d9a8ca-f424-4a1e-9317-9484489c5e63">
      <Terms xmlns="http://schemas.microsoft.com/office/infopath/2007/PartnerControls"/>
    </lcf76f155ced4ddcb4097134ff3c332f>
    <_ip_UnifiedCompliancePolicyProperties xmlns="http://schemas.microsoft.com/sharepoint/v3" xsi:nil="true"/>
    <Status xmlns="a8d9a8ca-f424-4a1e-9317-9484489c5e63">Active</Status>
    <_dlc_DocId xmlns="61c528ea-b597-431c-8161-6c4da721af84">6VEQD6CQ3WM4-619939013-11998</_dlc_DocId>
    <_dlc_DocIdUrl xmlns="61c528ea-b597-431c-8161-6c4da721af84">
      <Url>https://healthshareoforegon.sharepoint.com/sites/Files/_layouts/15/DocIdRedir.aspx?ID=6VEQD6CQ3WM4-619939013-11998</Url>
      <Description>6VEQD6CQ3WM4-619939013-11998</Description>
    </_dlc_DocIdUrl>
  </documentManagement>
</p:properties>
</file>

<file path=customXml/itemProps1.xml><?xml version="1.0" encoding="utf-8"?>
<ds:datastoreItem xmlns:ds="http://schemas.openxmlformats.org/officeDocument/2006/customXml" ds:itemID="{5A95913E-F359-424F-A4F0-9CE6F426B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c528ea-b597-431c-8161-6c4da721af84"/>
    <ds:schemaRef ds:uri="a8d9a8ca-f424-4a1e-9317-9484489c5e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F34823-6E77-4963-92C3-635FCBDE067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D41420-90E0-4B1B-A902-9B82097729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A9E696-DAB3-416A-814F-DD5B5525C8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1c528ea-b597-431c-8161-6c4da721af84"/>
    <ds:schemaRef ds:uri="a8d9a8ca-f424-4a1e-9317-9484489c5e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Sliwka</dc:creator>
  <cp:keywords/>
  <dc:description/>
  <cp:lastModifiedBy>Tracy Forsyth</cp:lastModifiedBy>
  <cp:revision>2</cp:revision>
  <dcterms:created xsi:type="dcterms:W3CDTF">2024-08-08T02:16:00Z</dcterms:created>
  <dcterms:modified xsi:type="dcterms:W3CDTF">2024-08-08T02:16:00Z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f9299b-312e-4445-afc5-b109232070a6_Enabled">
    <vt:lpwstr>true</vt:lpwstr>
  </property>
  <property fmtid="{D5CDD505-2E9C-101B-9397-08002B2CF9AE}" pid="3" name="MSIP_Label_8ef9299b-312e-4445-afc5-b109232070a6_SetDate">
    <vt:lpwstr>2024-01-18T20:21:45Z</vt:lpwstr>
  </property>
  <property fmtid="{D5CDD505-2E9C-101B-9397-08002B2CF9AE}" pid="4" name="MSIP_Label_8ef9299b-312e-4445-afc5-b109232070a6_Method">
    <vt:lpwstr>Standard</vt:lpwstr>
  </property>
  <property fmtid="{D5CDD505-2E9C-101B-9397-08002B2CF9AE}" pid="5" name="MSIP_Label_8ef9299b-312e-4445-afc5-b109232070a6_Name">
    <vt:lpwstr>defa4170-0d19-0005-0004-bc88714345d2</vt:lpwstr>
  </property>
  <property fmtid="{D5CDD505-2E9C-101B-9397-08002B2CF9AE}" pid="6" name="MSIP_Label_8ef9299b-312e-4445-afc5-b109232070a6_SiteId">
    <vt:lpwstr>aeea4fc9-53e5-4cb0-8446-b2da3ff39ab4</vt:lpwstr>
  </property>
  <property fmtid="{D5CDD505-2E9C-101B-9397-08002B2CF9AE}" pid="7" name="MSIP_Label_8ef9299b-312e-4445-afc5-b109232070a6_ActionId">
    <vt:lpwstr>4fdde549-cb3e-4dea-b76e-8f1d0c374c0b</vt:lpwstr>
  </property>
  <property fmtid="{D5CDD505-2E9C-101B-9397-08002B2CF9AE}" pid="8" name="MSIP_Label_8ef9299b-312e-4445-afc5-b109232070a6_ContentBits">
    <vt:lpwstr>0</vt:lpwstr>
  </property>
  <property fmtid="{D5CDD505-2E9C-101B-9397-08002B2CF9AE}" pid="9" name="ContentTypeId">
    <vt:lpwstr>0x01010080A7C746913C1E48A9CAF16E7F42828D</vt:lpwstr>
  </property>
  <property fmtid="{D5CDD505-2E9C-101B-9397-08002B2CF9AE}" pid="10" name="_dlc_DocIdItemGuid">
    <vt:lpwstr>6790b5f2-7927-4626-9a93-cb7c399460b1</vt:lpwstr>
  </property>
  <property fmtid="{D5CDD505-2E9C-101B-9397-08002B2CF9AE}" pid="11" name="MediaServiceImageTags">
    <vt:lpwstr/>
  </property>
</Properties>
</file>